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88" w:rsidRDefault="00FD6547" w:rsidP="00AE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Кузбасса</w:t>
      </w:r>
    </w:p>
    <w:p w:rsidR="00571706" w:rsidRDefault="00571706" w:rsidP="00AE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«Осинниковский горнотехнический колледж»</w:t>
      </w:r>
    </w:p>
    <w:p w:rsidR="00AE7CEB" w:rsidRDefault="00AE7CEB" w:rsidP="00AE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71706" w:rsidTr="00571706">
        <w:tc>
          <w:tcPr>
            <w:tcW w:w="4785" w:type="dxa"/>
          </w:tcPr>
          <w:p w:rsidR="00571706" w:rsidRDefault="0057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цикловой</w:t>
            </w:r>
            <w:proofErr w:type="gramEnd"/>
            <w:r w:rsidR="00C81E0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</w:p>
          <w:p w:rsidR="00571706" w:rsidRDefault="00AE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B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067B">
              <w:rPr>
                <w:rFonts w:ascii="Times New Roman" w:hAnsi="Times New Roman" w:cs="Times New Roman"/>
                <w:sz w:val="24"/>
                <w:szCs w:val="24"/>
              </w:rPr>
              <w:t xml:space="preserve"> горно-</w:t>
            </w:r>
            <w:r w:rsidRPr="00AE7C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электромеханических дисциплин </w:t>
            </w:r>
            <w:r w:rsidR="00571706"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рекомендовано к утверждению </w:t>
            </w:r>
          </w:p>
          <w:p w:rsidR="00571706" w:rsidRDefault="0057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методической комиссии</w:t>
            </w:r>
          </w:p>
          <w:p w:rsidR="00571706" w:rsidRDefault="007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0067B">
              <w:rPr>
                <w:rFonts w:ascii="Times New Roman" w:hAnsi="Times New Roman" w:cs="Times New Roman"/>
                <w:sz w:val="24"/>
                <w:szCs w:val="24"/>
              </w:rPr>
              <w:t>___________________ Ю.Л.Архипов</w:t>
            </w:r>
          </w:p>
          <w:p w:rsidR="00766D0C" w:rsidRDefault="0020067B" w:rsidP="007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766D0C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571706" w:rsidRDefault="00766D0C" w:rsidP="00766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66D0C" w:rsidRDefault="00766D0C" w:rsidP="00766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EB" w:rsidRDefault="00AE7CEB" w:rsidP="00766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EB" w:rsidRDefault="00AE7CEB" w:rsidP="00766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0C" w:rsidRDefault="00766D0C" w:rsidP="00766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E7CEB" w:rsidRDefault="00AE7CEB" w:rsidP="00766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_______________Е.О.</w:t>
            </w:r>
            <w:r w:rsidR="00C8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</w:p>
          <w:p w:rsidR="00AE7CEB" w:rsidRDefault="0020067B" w:rsidP="00766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</w:t>
            </w:r>
            <w:r w:rsidR="00AE7CEB" w:rsidRPr="00AE7CEB">
              <w:rPr>
                <w:rFonts w:ascii="Times New Roman" w:hAnsi="Times New Roman" w:cs="Times New Roman"/>
                <w:sz w:val="24"/>
                <w:szCs w:val="24"/>
              </w:rPr>
              <w:t>1__г.</w:t>
            </w:r>
          </w:p>
        </w:tc>
      </w:tr>
    </w:tbl>
    <w:p w:rsidR="00571706" w:rsidRDefault="00571706" w:rsidP="00AE7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CEB" w:rsidRPr="003A1BB0" w:rsidRDefault="00AE7CEB" w:rsidP="003A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AE7CEB" w:rsidRPr="003A1BB0" w:rsidRDefault="00AE7CEB" w:rsidP="003A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A1BB0" w:rsidRPr="003A1BB0">
        <w:rPr>
          <w:rFonts w:ascii="Times New Roman" w:hAnsi="Times New Roman" w:cs="Times New Roman"/>
          <w:b/>
          <w:sz w:val="24"/>
          <w:szCs w:val="24"/>
        </w:rPr>
        <w:t>экзамена квалификационного по профессиональному модулю:</w:t>
      </w:r>
    </w:p>
    <w:p w:rsidR="003A1BB0" w:rsidRPr="003A1BB0" w:rsidRDefault="003A1BB0" w:rsidP="003A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</w:t>
      </w:r>
      <w:r w:rsidR="00772963">
        <w:rPr>
          <w:rFonts w:ascii="Times New Roman" w:hAnsi="Times New Roman" w:cs="Times New Roman"/>
          <w:b/>
          <w:sz w:val="24"/>
          <w:szCs w:val="24"/>
        </w:rPr>
        <w:t xml:space="preserve"> персонала</w:t>
      </w:r>
      <w:r w:rsidRPr="003A1BB0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подразделения»</w:t>
      </w:r>
    </w:p>
    <w:p w:rsidR="003A1BB0" w:rsidRPr="003A1BB0" w:rsidRDefault="003A1BB0" w:rsidP="003A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0" w:rsidRPr="003A1BB0" w:rsidRDefault="003A1BB0" w:rsidP="003A1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Для специальности:</w:t>
      </w:r>
    </w:p>
    <w:p w:rsidR="003A1BB0" w:rsidRPr="003A1BB0" w:rsidRDefault="0020067B" w:rsidP="003A1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21.02.17 </w:t>
      </w:r>
      <w:r w:rsidR="00772963">
        <w:rPr>
          <w:rFonts w:ascii="Times New Roman" w:hAnsi="Times New Roman" w:cs="Times New Roman"/>
          <w:b/>
          <w:sz w:val="24"/>
          <w:szCs w:val="24"/>
        </w:rPr>
        <w:t xml:space="preserve"> Подземная разработка месторождений полезных ископаемых</w:t>
      </w:r>
    </w:p>
    <w:p w:rsidR="00AE7CEB" w:rsidRDefault="00AE7CEB" w:rsidP="003A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EB" w:rsidRPr="003A1BB0" w:rsidRDefault="00CF76D8" w:rsidP="003A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A1BB0" w:rsidRPr="003A1BB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3A1BB0" w:rsidRDefault="003A1BB0" w:rsidP="00C8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BB0">
        <w:rPr>
          <w:rFonts w:ascii="Times New Roman" w:hAnsi="Times New Roman" w:cs="Times New Roman"/>
          <w:b/>
          <w:sz w:val="24"/>
          <w:szCs w:val="24"/>
        </w:rPr>
        <w:t>МДК 03.01 «</w:t>
      </w:r>
      <w:r w:rsidR="00772963">
        <w:rPr>
          <w:rFonts w:ascii="Times New Roman" w:hAnsi="Times New Roman" w:cs="Times New Roman"/>
          <w:b/>
          <w:sz w:val="24"/>
          <w:szCs w:val="24"/>
        </w:rPr>
        <w:t>Организация и управление персоналом производственного подразделения</w:t>
      </w:r>
      <w:r w:rsidRPr="003A1BB0">
        <w:rPr>
          <w:rFonts w:ascii="Times New Roman" w:hAnsi="Times New Roman" w:cs="Times New Roman"/>
          <w:b/>
          <w:sz w:val="24"/>
          <w:szCs w:val="24"/>
        </w:rPr>
        <w:t>»</w:t>
      </w:r>
    </w:p>
    <w:p w:rsidR="005C7D2E" w:rsidRPr="005C7D2E" w:rsidRDefault="005C7D2E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2E">
        <w:rPr>
          <w:rFonts w:ascii="Times New Roman" w:hAnsi="Times New Roman" w:cs="Times New Roman"/>
          <w:sz w:val="24"/>
          <w:szCs w:val="24"/>
        </w:rPr>
        <w:t>1.</w:t>
      </w:r>
      <w:r w:rsidR="002065A5">
        <w:rPr>
          <w:rFonts w:ascii="Times New Roman" w:hAnsi="Times New Roman" w:cs="Times New Roman"/>
          <w:sz w:val="24"/>
          <w:szCs w:val="24"/>
        </w:rPr>
        <w:t xml:space="preserve"> </w:t>
      </w:r>
      <w:r w:rsidRPr="005C7D2E">
        <w:rPr>
          <w:rFonts w:ascii="Times New Roman" w:hAnsi="Times New Roman" w:cs="Times New Roman"/>
          <w:sz w:val="24"/>
          <w:szCs w:val="24"/>
        </w:rPr>
        <w:t>Формы организации производства: концентрация, специализация, кооперирование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  <w:r w:rsidR="005C7D2E" w:rsidRPr="002065A5">
        <w:rPr>
          <w:rFonts w:ascii="Times New Roman" w:hAnsi="Times New Roman" w:cs="Times New Roman"/>
          <w:sz w:val="24"/>
          <w:szCs w:val="24"/>
        </w:rPr>
        <w:t xml:space="preserve"> Основные элементы производственной структуры предприятия.</w:t>
      </w:r>
    </w:p>
    <w:p w:rsidR="00E51A64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3</w:t>
      </w:r>
      <w:r w:rsidR="005C7D2E" w:rsidRPr="002065A5">
        <w:rPr>
          <w:rFonts w:ascii="Times New Roman" w:hAnsi="Times New Roman" w:cs="Times New Roman"/>
          <w:sz w:val="24"/>
          <w:szCs w:val="24"/>
        </w:rPr>
        <w:t>.</w:t>
      </w:r>
      <w:r w:rsidR="003553C4" w:rsidRPr="002065A5">
        <w:t xml:space="preserve"> </w:t>
      </w:r>
      <w:r w:rsidR="003553C4" w:rsidRPr="002065A5">
        <w:rPr>
          <w:rFonts w:ascii="Times New Roman" w:hAnsi="Times New Roman" w:cs="Times New Roman"/>
          <w:sz w:val="24"/>
          <w:szCs w:val="24"/>
        </w:rPr>
        <w:t>Сущность и разновидности производственных процессов.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4</w:t>
      </w:r>
      <w:r w:rsidR="005C7D2E" w:rsidRPr="002065A5">
        <w:rPr>
          <w:rFonts w:ascii="Times New Roman" w:hAnsi="Times New Roman" w:cs="Times New Roman"/>
          <w:sz w:val="24"/>
          <w:szCs w:val="24"/>
        </w:rPr>
        <w:t>. Принципы организации производственного процесса.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5</w:t>
      </w:r>
      <w:r w:rsidR="00FD6547">
        <w:rPr>
          <w:rFonts w:ascii="Times New Roman" w:hAnsi="Times New Roman" w:cs="Times New Roman"/>
          <w:sz w:val="24"/>
          <w:szCs w:val="24"/>
        </w:rPr>
        <w:t>. Жизненный цикл организации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6</w:t>
      </w:r>
      <w:r w:rsidR="005C7D2E" w:rsidRPr="002065A5">
        <w:rPr>
          <w:rFonts w:ascii="Times New Roman" w:hAnsi="Times New Roman" w:cs="Times New Roman"/>
          <w:sz w:val="24"/>
          <w:szCs w:val="24"/>
        </w:rPr>
        <w:t>. Понятие и характеристики производственного процесса.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7</w:t>
      </w:r>
      <w:r w:rsidR="005C7D2E" w:rsidRPr="002065A5">
        <w:rPr>
          <w:rFonts w:ascii="Times New Roman" w:hAnsi="Times New Roman" w:cs="Times New Roman"/>
          <w:sz w:val="24"/>
          <w:szCs w:val="24"/>
        </w:rPr>
        <w:t>.</w:t>
      </w:r>
      <w:r w:rsidR="00746BE2" w:rsidRPr="002065A5">
        <w:rPr>
          <w:rFonts w:ascii="Times New Roman" w:hAnsi="Times New Roman" w:cs="Times New Roman"/>
          <w:sz w:val="24"/>
          <w:szCs w:val="24"/>
        </w:rPr>
        <w:t xml:space="preserve"> </w:t>
      </w:r>
      <w:r w:rsidR="005C7D2E" w:rsidRPr="002065A5">
        <w:rPr>
          <w:rFonts w:ascii="Times New Roman" w:hAnsi="Times New Roman" w:cs="Times New Roman"/>
          <w:sz w:val="24"/>
          <w:szCs w:val="24"/>
        </w:rPr>
        <w:t>Основные производственные фонды на предприятии.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8</w:t>
      </w:r>
      <w:r w:rsidR="005C7D2E" w:rsidRPr="002065A5">
        <w:rPr>
          <w:rFonts w:ascii="Times New Roman" w:hAnsi="Times New Roman" w:cs="Times New Roman"/>
          <w:sz w:val="24"/>
          <w:szCs w:val="24"/>
        </w:rPr>
        <w:t>. Организационная структура предприятия.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9</w:t>
      </w:r>
      <w:r w:rsidR="005C7D2E" w:rsidRPr="002065A5">
        <w:rPr>
          <w:rFonts w:ascii="Times New Roman" w:hAnsi="Times New Roman" w:cs="Times New Roman"/>
          <w:sz w:val="24"/>
          <w:szCs w:val="24"/>
        </w:rPr>
        <w:t>. Организационно-правовые формы предприятий.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10</w:t>
      </w:r>
      <w:r w:rsidR="005C7D2E" w:rsidRPr="002065A5">
        <w:rPr>
          <w:rFonts w:ascii="Times New Roman" w:hAnsi="Times New Roman" w:cs="Times New Roman"/>
          <w:sz w:val="24"/>
          <w:szCs w:val="24"/>
        </w:rPr>
        <w:t>. Оплата труда в организации. Виды и формы оплаты труда.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11</w:t>
      </w:r>
      <w:r w:rsidR="005C7D2E" w:rsidRPr="002065A5">
        <w:rPr>
          <w:rFonts w:ascii="Times New Roman" w:hAnsi="Times New Roman" w:cs="Times New Roman"/>
          <w:sz w:val="24"/>
          <w:szCs w:val="24"/>
        </w:rPr>
        <w:t>. Производительность труда – понятие и значение.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12</w:t>
      </w:r>
      <w:r w:rsidR="005C7D2E" w:rsidRPr="002065A5">
        <w:rPr>
          <w:rFonts w:ascii="Times New Roman" w:hAnsi="Times New Roman" w:cs="Times New Roman"/>
          <w:sz w:val="24"/>
          <w:szCs w:val="24"/>
        </w:rPr>
        <w:t>. Нормирование труда на предприятии.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13</w:t>
      </w:r>
      <w:r w:rsidR="005C7D2E" w:rsidRPr="002065A5">
        <w:rPr>
          <w:rFonts w:ascii="Times New Roman" w:hAnsi="Times New Roman" w:cs="Times New Roman"/>
          <w:sz w:val="24"/>
          <w:szCs w:val="24"/>
        </w:rPr>
        <w:t>. Прибыль организации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14</w:t>
      </w:r>
      <w:r w:rsidR="005C7D2E" w:rsidRPr="002065A5">
        <w:rPr>
          <w:rFonts w:ascii="Times New Roman" w:hAnsi="Times New Roman" w:cs="Times New Roman"/>
          <w:sz w:val="24"/>
          <w:szCs w:val="24"/>
        </w:rPr>
        <w:t>. Рентабельность, как показатель эффективности работы организации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15</w:t>
      </w:r>
      <w:r w:rsidR="005C7D2E" w:rsidRPr="002065A5">
        <w:rPr>
          <w:rFonts w:ascii="Times New Roman" w:hAnsi="Times New Roman" w:cs="Times New Roman"/>
          <w:sz w:val="24"/>
          <w:szCs w:val="24"/>
        </w:rPr>
        <w:t>. Планирование и виды планирования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16</w:t>
      </w:r>
      <w:r w:rsidR="005C7D2E" w:rsidRPr="002065A5">
        <w:rPr>
          <w:rFonts w:ascii="Times New Roman" w:hAnsi="Times New Roman" w:cs="Times New Roman"/>
          <w:sz w:val="24"/>
          <w:szCs w:val="24"/>
        </w:rPr>
        <w:t>. Бизнес – план: цель, задачи, общая структура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17</w:t>
      </w:r>
      <w:r w:rsidR="005C7D2E" w:rsidRPr="002065A5">
        <w:rPr>
          <w:rFonts w:ascii="Times New Roman" w:hAnsi="Times New Roman" w:cs="Times New Roman"/>
          <w:sz w:val="24"/>
          <w:szCs w:val="24"/>
        </w:rPr>
        <w:t>. Цели, задачи и сущность управленческой деятельности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18</w:t>
      </w:r>
      <w:r w:rsidR="005C7D2E" w:rsidRPr="002065A5">
        <w:rPr>
          <w:rFonts w:ascii="Times New Roman" w:hAnsi="Times New Roman" w:cs="Times New Roman"/>
          <w:sz w:val="24"/>
          <w:szCs w:val="24"/>
        </w:rPr>
        <w:t>.</w:t>
      </w:r>
      <w:r w:rsidR="002065A5">
        <w:rPr>
          <w:rFonts w:ascii="Times New Roman" w:hAnsi="Times New Roman" w:cs="Times New Roman"/>
          <w:sz w:val="24"/>
          <w:szCs w:val="24"/>
        </w:rPr>
        <w:t xml:space="preserve"> </w:t>
      </w:r>
      <w:r w:rsidR="005C7D2E" w:rsidRPr="002065A5">
        <w:rPr>
          <w:rFonts w:ascii="Times New Roman" w:hAnsi="Times New Roman" w:cs="Times New Roman"/>
          <w:sz w:val="24"/>
          <w:szCs w:val="24"/>
        </w:rPr>
        <w:t>Организация: понятие, признаки и виды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19</w:t>
      </w:r>
      <w:r w:rsidR="005C7D2E" w:rsidRPr="002065A5">
        <w:rPr>
          <w:rFonts w:ascii="Times New Roman" w:hAnsi="Times New Roman" w:cs="Times New Roman"/>
          <w:sz w:val="24"/>
          <w:szCs w:val="24"/>
        </w:rPr>
        <w:t>. Внешняя среда организации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86614B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A5">
        <w:rPr>
          <w:rFonts w:ascii="Times New Roman" w:hAnsi="Times New Roman" w:cs="Times New Roman"/>
          <w:sz w:val="24"/>
          <w:szCs w:val="24"/>
        </w:rPr>
        <w:t>20</w:t>
      </w:r>
      <w:r w:rsidR="005C7D2E" w:rsidRPr="002065A5">
        <w:rPr>
          <w:rFonts w:ascii="Times New Roman" w:hAnsi="Times New Roman" w:cs="Times New Roman"/>
          <w:sz w:val="24"/>
          <w:szCs w:val="24"/>
        </w:rPr>
        <w:t>. Внутренняя среда организации</w:t>
      </w:r>
      <w:r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7D2E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6614B" w:rsidRPr="002065A5">
        <w:rPr>
          <w:rFonts w:ascii="Times New Roman" w:hAnsi="Times New Roman" w:cs="Times New Roman"/>
          <w:sz w:val="24"/>
          <w:szCs w:val="24"/>
        </w:rPr>
        <w:t>Организация как объект планирования. Принципы и методы планирования.</w:t>
      </w:r>
    </w:p>
    <w:p w:rsidR="0086614B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C6F84" w:rsidRPr="002065A5">
        <w:rPr>
          <w:rFonts w:ascii="Times New Roman" w:hAnsi="Times New Roman" w:cs="Times New Roman"/>
          <w:sz w:val="24"/>
          <w:szCs w:val="24"/>
        </w:rPr>
        <w:t>. Функции менеджмента.</w:t>
      </w:r>
    </w:p>
    <w:p w:rsidR="005C7D2E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C7D2E" w:rsidRPr="002065A5">
        <w:rPr>
          <w:rFonts w:ascii="Times New Roman" w:hAnsi="Times New Roman" w:cs="Times New Roman"/>
          <w:sz w:val="24"/>
          <w:szCs w:val="24"/>
        </w:rPr>
        <w:t>. Планирование и организация работы менеджера</w:t>
      </w:r>
      <w:r w:rsidR="005C6F84" w:rsidRPr="002065A5">
        <w:rPr>
          <w:rFonts w:ascii="Times New Roman" w:hAnsi="Times New Roman" w:cs="Times New Roman"/>
          <w:sz w:val="24"/>
          <w:szCs w:val="24"/>
        </w:rPr>
        <w:t>.</w:t>
      </w:r>
    </w:p>
    <w:p w:rsidR="005C6F84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C6F84" w:rsidRPr="002065A5">
        <w:rPr>
          <w:rFonts w:ascii="Times New Roman" w:hAnsi="Times New Roman" w:cs="Times New Roman"/>
          <w:sz w:val="24"/>
          <w:szCs w:val="24"/>
        </w:rPr>
        <w:t>. Роль менеджера в системе управления персоналом.</w:t>
      </w:r>
    </w:p>
    <w:p w:rsidR="005C7D2E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46BE2" w:rsidRPr="002065A5">
        <w:rPr>
          <w:rFonts w:ascii="Times New Roman" w:hAnsi="Times New Roman" w:cs="Times New Roman"/>
          <w:sz w:val="24"/>
          <w:szCs w:val="24"/>
        </w:rPr>
        <w:t>.</w:t>
      </w:r>
      <w:r w:rsidR="005C7D2E" w:rsidRPr="002065A5">
        <w:rPr>
          <w:rFonts w:ascii="Times New Roman" w:hAnsi="Times New Roman" w:cs="Times New Roman"/>
          <w:sz w:val="24"/>
          <w:szCs w:val="24"/>
        </w:rPr>
        <w:t xml:space="preserve"> Стили управления.</w:t>
      </w:r>
    </w:p>
    <w:p w:rsidR="003553C4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46BE2" w:rsidRPr="002065A5">
        <w:rPr>
          <w:rFonts w:ascii="Times New Roman" w:hAnsi="Times New Roman" w:cs="Times New Roman"/>
          <w:sz w:val="24"/>
          <w:szCs w:val="24"/>
        </w:rPr>
        <w:t xml:space="preserve">. </w:t>
      </w:r>
      <w:r w:rsidR="003553C4" w:rsidRPr="002065A5">
        <w:rPr>
          <w:rFonts w:ascii="Times New Roman" w:hAnsi="Times New Roman" w:cs="Times New Roman"/>
          <w:sz w:val="24"/>
          <w:szCs w:val="24"/>
        </w:rPr>
        <w:t>Методы управления</w:t>
      </w:r>
    </w:p>
    <w:p w:rsidR="00746BE2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46BE2" w:rsidRPr="002065A5">
        <w:rPr>
          <w:rFonts w:ascii="Times New Roman" w:hAnsi="Times New Roman" w:cs="Times New Roman"/>
          <w:sz w:val="24"/>
          <w:szCs w:val="24"/>
        </w:rPr>
        <w:t>. Этика деловых отношений.</w:t>
      </w:r>
    </w:p>
    <w:p w:rsidR="003553C4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46BE2" w:rsidRPr="002065A5">
        <w:rPr>
          <w:rFonts w:ascii="Times New Roman" w:hAnsi="Times New Roman" w:cs="Times New Roman"/>
          <w:sz w:val="24"/>
          <w:szCs w:val="24"/>
        </w:rPr>
        <w:t xml:space="preserve">. </w:t>
      </w:r>
      <w:r w:rsidR="003553C4" w:rsidRPr="002065A5">
        <w:rPr>
          <w:rFonts w:ascii="Times New Roman" w:hAnsi="Times New Roman" w:cs="Times New Roman"/>
          <w:sz w:val="24"/>
          <w:szCs w:val="24"/>
        </w:rPr>
        <w:t>Управленческие решения: понятие, сущность и классификация.</w:t>
      </w:r>
    </w:p>
    <w:p w:rsidR="003553C4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46BE2" w:rsidRPr="002065A5">
        <w:rPr>
          <w:rFonts w:ascii="Times New Roman" w:hAnsi="Times New Roman" w:cs="Times New Roman"/>
          <w:sz w:val="24"/>
          <w:szCs w:val="24"/>
        </w:rPr>
        <w:t xml:space="preserve">. </w:t>
      </w:r>
      <w:r w:rsidR="003553C4" w:rsidRPr="002065A5">
        <w:rPr>
          <w:rFonts w:ascii="Times New Roman" w:hAnsi="Times New Roman" w:cs="Times New Roman"/>
          <w:sz w:val="24"/>
          <w:szCs w:val="24"/>
        </w:rPr>
        <w:t>Этапы принятия управленческих решений.</w:t>
      </w:r>
    </w:p>
    <w:p w:rsidR="003553C4" w:rsidRPr="002065A5" w:rsidRDefault="002065A5" w:rsidP="00B343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6BE2" w:rsidRPr="002065A5">
        <w:rPr>
          <w:rFonts w:ascii="Times New Roman" w:hAnsi="Times New Roman" w:cs="Times New Roman"/>
          <w:sz w:val="24"/>
          <w:szCs w:val="24"/>
        </w:rPr>
        <w:t xml:space="preserve">. </w:t>
      </w:r>
      <w:r w:rsidR="003553C4" w:rsidRPr="002065A5">
        <w:rPr>
          <w:rFonts w:ascii="Times New Roman" w:hAnsi="Times New Roman" w:cs="Times New Roman"/>
          <w:sz w:val="24"/>
          <w:szCs w:val="24"/>
        </w:rPr>
        <w:t>Конфликт: методы управления конфликтами и последствия.</w:t>
      </w:r>
    </w:p>
    <w:p w:rsidR="002065A5" w:rsidRDefault="002065A5" w:rsidP="00B3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A5" w:rsidRDefault="002065A5" w:rsidP="00B3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A5" w:rsidRPr="003A1BB0" w:rsidRDefault="002065A5" w:rsidP="00B3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20067B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20067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0067B">
        <w:rPr>
          <w:rFonts w:ascii="Times New Roman" w:hAnsi="Times New Roman" w:cs="Times New Roman"/>
          <w:sz w:val="24"/>
          <w:szCs w:val="24"/>
        </w:rPr>
        <w:t xml:space="preserve">одуля                  </w:t>
      </w:r>
      <w:r w:rsidR="00C81E0B">
        <w:rPr>
          <w:rFonts w:ascii="Times New Roman" w:hAnsi="Times New Roman" w:cs="Times New Roman"/>
          <w:sz w:val="24"/>
          <w:szCs w:val="24"/>
        </w:rPr>
        <w:t xml:space="preserve">                      Березина Г</w:t>
      </w:r>
      <w:r w:rsidR="0020067B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2065A5" w:rsidRPr="003A1BB0" w:rsidSect="005C7D2E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7B2"/>
    <w:multiLevelType w:val="hybridMultilevel"/>
    <w:tmpl w:val="BFA2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280"/>
    <w:multiLevelType w:val="hybridMultilevel"/>
    <w:tmpl w:val="19AE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200B"/>
    <w:multiLevelType w:val="hybridMultilevel"/>
    <w:tmpl w:val="BB4A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EDE"/>
    <w:rsid w:val="0020067B"/>
    <w:rsid w:val="002065A5"/>
    <w:rsid w:val="00226F24"/>
    <w:rsid w:val="00273C18"/>
    <w:rsid w:val="003553C4"/>
    <w:rsid w:val="003A1BB0"/>
    <w:rsid w:val="004135E2"/>
    <w:rsid w:val="00523F88"/>
    <w:rsid w:val="00571706"/>
    <w:rsid w:val="00594146"/>
    <w:rsid w:val="005C6F84"/>
    <w:rsid w:val="005C7D2E"/>
    <w:rsid w:val="005E6EDE"/>
    <w:rsid w:val="006E6994"/>
    <w:rsid w:val="00746BE2"/>
    <w:rsid w:val="00766D0C"/>
    <w:rsid w:val="00772963"/>
    <w:rsid w:val="0086614B"/>
    <w:rsid w:val="00877220"/>
    <w:rsid w:val="009251A2"/>
    <w:rsid w:val="00AD3951"/>
    <w:rsid w:val="00AE7CEB"/>
    <w:rsid w:val="00B343FD"/>
    <w:rsid w:val="00C8071A"/>
    <w:rsid w:val="00C81E0B"/>
    <w:rsid w:val="00CD7F43"/>
    <w:rsid w:val="00CF76D8"/>
    <w:rsid w:val="00DA0E1C"/>
    <w:rsid w:val="00E51A64"/>
    <w:rsid w:val="00F24661"/>
    <w:rsid w:val="00F250F0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Олеся</dc:creator>
  <cp:keywords/>
  <dc:description/>
  <cp:lastModifiedBy>Заочное отделение</cp:lastModifiedBy>
  <cp:revision>15</cp:revision>
  <dcterms:created xsi:type="dcterms:W3CDTF">2018-12-27T03:37:00Z</dcterms:created>
  <dcterms:modified xsi:type="dcterms:W3CDTF">2021-04-23T08:10:00Z</dcterms:modified>
</cp:coreProperties>
</file>