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F05" w:rsidRP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Министерство </w:t>
      </w:r>
      <w:r w:rsidR="00AB0F05" w:rsidRPr="00AB0F05">
        <w:rPr>
          <w:rFonts w:ascii="Times New Roman" w:hAnsi="Times New Roman" w:cs="Times New Roman"/>
          <w:sz w:val="28"/>
          <w:szCs w:val="28"/>
        </w:rPr>
        <w:t>образования и науки К</w:t>
      </w:r>
      <w:r>
        <w:rPr>
          <w:rFonts w:ascii="Times New Roman" w:hAnsi="Times New Roman" w:cs="Times New Roman"/>
          <w:sz w:val="28"/>
          <w:szCs w:val="28"/>
        </w:rPr>
        <w:t>узбасса</w:t>
      </w:r>
    </w:p>
    <w:p w:rsid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ГПОУ «</w:t>
      </w:r>
      <w:r w:rsidR="00AB0F05" w:rsidRPr="00AB0F05">
        <w:rPr>
          <w:rFonts w:ascii="Times New Roman" w:hAnsi="Times New Roman" w:cs="Times New Roman"/>
          <w:sz w:val="28"/>
          <w:szCs w:val="28"/>
        </w:rPr>
        <w:t>Осинниковский горнотехнический колледж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DA0C61" w:rsidP="00DA0C61">
      <w:pPr>
        <w:shd w:val="clear" w:color="auto" w:fill="FFFFFF"/>
        <w:tabs>
          <w:tab w:val="left" w:pos="849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FC24B2" w:rsidRDefault="00FC24B2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6736B" w:rsidRDefault="0016736B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Методические указания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по выполнению курсово</w:t>
      </w:r>
      <w:r>
        <w:rPr>
          <w:rFonts w:ascii="Times New Roman" w:hAnsi="Times New Roman" w:cs="Times New Roman"/>
          <w:color w:val="000000"/>
          <w:sz w:val="28"/>
          <w:szCs w:val="28"/>
        </w:rPr>
        <w:t>й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работы</w:t>
      </w:r>
    </w:p>
    <w:p w:rsidR="0016736B" w:rsidRPr="0016736B" w:rsidRDefault="0016736B" w:rsidP="00170C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 w:rsidRPr="0016736B">
        <w:rPr>
          <w:rFonts w:ascii="Times New Roman" w:hAnsi="Times New Roman" w:cs="Times New Roman"/>
          <w:b/>
          <w:sz w:val="28"/>
          <w:szCs w:val="28"/>
        </w:rPr>
        <w:t xml:space="preserve">МДК 03.01 </w:t>
      </w:r>
      <w:r w:rsidR="00130D04">
        <w:rPr>
          <w:rFonts w:ascii="Times New Roman" w:hAnsi="Times New Roman" w:cs="Times New Roman"/>
          <w:b/>
          <w:color w:val="000000"/>
          <w:sz w:val="28"/>
          <w:szCs w:val="28"/>
        </w:rPr>
        <w:t>Планирование и организация работы структурного подразделения</w:t>
      </w:r>
    </w:p>
    <w:p w:rsid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color w:val="000000"/>
          <w:sz w:val="28"/>
          <w:szCs w:val="28"/>
        </w:rPr>
        <w:t>для специальност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170C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30D04">
        <w:rPr>
          <w:rFonts w:ascii="Times New Roman" w:hAnsi="Times New Roman" w:cs="Times New Roman"/>
          <w:sz w:val="28"/>
          <w:szCs w:val="28"/>
        </w:rPr>
        <w:t>13.02.11</w:t>
      </w:r>
      <w:r w:rsidR="00170C9A">
        <w:rPr>
          <w:rFonts w:ascii="Times New Roman" w:hAnsi="Times New Roman" w:cs="Times New Roman"/>
          <w:sz w:val="28"/>
          <w:szCs w:val="28"/>
        </w:rPr>
        <w:t xml:space="preserve">  </w:t>
      </w:r>
      <w:r w:rsidR="00130D04">
        <w:rPr>
          <w:rFonts w:ascii="Times New Roman" w:hAnsi="Times New Roman" w:cs="Times New Roman"/>
          <w:sz w:val="28"/>
          <w:szCs w:val="28"/>
        </w:rPr>
        <w:t>Техническая эксплуатация и обслуживание электрического и электромеханического оборудования (по отраслям)</w:t>
      </w:r>
    </w:p>
    <w:p w:rsidR="00AB0F05" w:rsidRPr="00AB0F05" w:rsidRDefault="00AB0F05" w:rsidP="0016736B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70C9A" w:rsidRPr="00AB0F05" w:rsidRDefault="00170C9A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20</w:t>
      </w:r>
      <w:r w:rsidR="00170C9A">
        <w:rPr>
          <w:rFonts w:ascii="Times New Roman" w:hAnsi="Times New Roman" w:cs="Times New Roman"/>
          <w:sz w:val="28"/>
          <w:szCs w:val="28"/>
        </w:rPr>
        <w:t>2</w:t>
      </w:r>
      <w:r w:rsidR="00320614">
        <w:rPr>
          <w:rFonts w:ascii="Times New Roman" w:hAnsi="Times New Roman" w:cs="Times New Roman"/>
          <w:sz w:val="28"/>
          <w:szCs w:val="28"/>
        </w:rPr>
        <w:t>1</w:t>
      </w:r>
      <w:r w:rsidRPr="00AB0F05">
        <w:rPr>
          <w:rFonts w:ascii="Times New Roman" w:hAnsi="Times New Roman" w:cs="Times New Roman"/>
          <w:sz w:val="28"/>
          <w:szCs w:val="28"/>
        </w:rPr>
        <w:t xml:space="preserve"> г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8"/>
          <w:szCs w:val="28"/>
        </w:rPr>
        <w:br w:type="page"/>
      </w:r>
      <w:r w:rsidR="00170C9A">
        <w:rPr>
          <w:rFonts w:ascii="Times New Roman" w:hAnsi="Times New Roman" w:cs="Times New Roman"/>
          <w:sz w:val="24"/>
          <w:szCs w:val="24"/>
        </w:rPr>
        <w:lastRenderedPageBreak/>
        <w:t>Рассмотрено</w:t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>Утверждено:</w:t>
      </w:r>
    </w:p>
    <w:p w:rsidR="00170C9A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на заседании </w:t>
      </w:r>
      <w:proofErr w:type="gramStart"/>
      <w:r w:rsidRPr="00AB0F05">
        <w:rPr>
          <w:rFonts w:ascii="Times New Roman" w:hAnsi="Times New Roman" w:cs="Times New Roman"/>
          <w:sz w:val="24"/>
          <w:szCs w:val="24"/>
        </w:rPr>
        <w:t>цикловой</w:t>
      </w:r>
      <w:proofErr w:type="gramEnd"/>
      <w:r w:rsidRPr="00AB0F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B0F05" w:rsidRPr="00AB0F05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методической </w:t>
      </w:r>
      <w:r w:rsidR="00AB0F05" w:rsidRPr="00AB0F05">
        <w:rPr>
          <w:rFonts w:ascii="Times New Roman" w:hAnsi="Times New Roman" w:cs="Times New Roman"/>
          <w:sz w:val="24"/>
          <w:szCs w:val="24"/>
        </w:rPr>
        <w:t>ком</w:t>
      </w:r>
      <w:r>
        <w:rPr>
          <w:rFonts w:ascii="Times New Roman" w:hAnsi="Times New Roman" w:cs="Times New Roman"/>
          <w:sz w:val="24"/>
          <w:szCs w:val="24"/>
        </w:rPr>
        <w:t xml:space="preserve">иссии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>Зам</w:t>
      </w:r>
      <w:proofErr w:type="gramStart"/>
      <w:r w:rsidR="00AB0F05" w:rsidRPr="00AB0F05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="00AB0F05" w:rsidRPr="00AB0F05">
        <w:rPr>
          <w:rFonts w:ascii="Times New Roman" w:hAnsi="Times New Roman" w:cs="Times New Roman"/>
          <w:sz w:val="24"/>
          <w:szCs w:val="24"/>
        </w:rPr>
        <w:t>иректора по У</w:t>
      </w:r>
      <w:r w:rsidR="00320614">
        <w:rPr>
          <w:rFonts w:ascii="Times New Roman" w:hAnsi="Times New Roman" w:cs="Times New Roman"/>
          <w:sz w:val="24"/>
          <w:szCs w:val="24"/>
        </w:rPr>
        <w:t>М</w:t>
      </w:r>
      <w:r w:rsidR="00AB0F05" w:rsidRPr="00AB0F05">
        <w:rPr>
          <w:rFonts w:ascii="Times New Roman" w:hAnsi="Times New Roman" w:cs="Times New Roman"/>
          <w:sz w:val="24"/>
          <w:szCs w:val="24"/>
        </w:rPr>
        <w:t>Р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горных и горно-механических дисциплин </w:t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170C9A">
        <w:rPr>
          <w:rFonts w:ascii="Times New Roman" w:hAnsi="Times New Roman" w:cs="Times New Roman"/>
          <w:sz w:val="24"/>
          <w:szCs w:val="24"/>
        </w:rPr>
        <w:t>_______________</w:t>
      </w:r>
      <w:r w:rsidRPr="00AB0F05">
        <w:rPr>
          <w:rFonts w:ascii="Times New Roman" w:hAnsi="Times New Roman" w:cs="Times New Roman"/>
          <w:sz w:val="24"/>
          <w:szCs w:val="24"/>
        </w:rPr>
        <w:t>О.</w:t>
      </w:r>
      <w:r w:rsidRPr="00AB0F05">
        <w:rPr>
          <w:rFonts w:ascii="Times New Roman" w:hAnsi="Times New Roman" w:cs="Times New Roman"/>
          <w:caps/>
          <w:sz w:val="24"/>
          <w:szCs w:val="24"/>
        </w:rPr>
        <w:t>в.</w:t>
      </w:r>
      <w:r w:rsidRPr="00AB0F05">
        <w:rPr>
          <w:rFonts w:ascii="Times New Roman" w:hAnsi="Times New Roman" w:cs="Times New Roman"/>
          <w:sz w:val="24"/>
          <w:szCs w:val="24"/>
        </w:rPr>
        <w:t xml:space="preserve"> Пичуева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170C9A">
        <w:rPr>
          <w:rFonts w:ascii="Times New Roman" w:hAnsi="Times New Roman" w:cs="Times New Roman"/>
          <w:sz w:val="24"/>
          <w:szCs w:val="24"/>
        </w:rPr>
        <w:t>ЦМК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>«</w:t>
      </w:r>
      <w:r w:rsidR="00170C9A">
        <w:rPr>
          <w:rFonts w:ascii="Times New Roman" w:hAnsi="Times New Roman" w:cs="Times New Roman"/>
          <w:sz w:val="24"/>
          <w:szCs w:val="24"/>
        </w:rPr>
        <w:t>_____</w:t>
      </w:r>
      <w:r w:rsidRPr="00AB0F05">
        <w:rPr>
          <w:rFonts w:ascii="Times New Roman" w:hAnsi="Times New Roman" w:cs="Times New Roman"/>
          <w:sz w:val="24"/>
          <w:szCs w:val="24"/>
        </w:rPr>
        <w:t>»</w:t>
      </w:r>
      <w:r w:rsidR="00170C9A">
        <w:rPr>
          <w:rFonts w:ascii="Times New Roman" w:hAnsi="Times New Roman" w:cs="Times New Roman"/>
          <w:sz w:val="24"/>
          <w:szCs w:val="24"/>
        </w:rPr>
        <w:t>____________</w:t>
      </w:r>
      <w:r w:rsidRPr="00AB0F05">
        <w:rPr>
          <w:rFonts w:ascii="Times New Roman" w:hAnsi="Times New Roman" w:cs="Times New Roman"/>
          <w:sz w:val="24"/>
          <w:szCs w:val="24"/>
        </w:rPr>
        <w:t>20</w:t>
      </w:r>
      <w:r w:rsidR="00170C9A">
        <w:rPr>
          <w:rFonts w:ascii="Times New Roman" w:hAnsi="Times New Roman" w:cs="Times New Roman"/>
          <w:sz w:val="24"/>
          <w:szCs w:val="24"/>
        </w:rPr>
        <w:t>2</w:t>
      </w:r>
      <w:r w:rsidR="00320614">
        <w:rPr>
          <w:rFonts w:ascii="Times New Roman" w:hAnsi="Times New Roman" w:cs="Times New Roman"/>
          <w:sz w:val="24"/>
          <w:szCs w:val="24"/>
        </w:rPr>
        <w:t>1</w:t>
      </w:r>
      <w:r w:rsidRPr="00AB0F05">
        <w:rPr>
          <w:rFonts w:ascii="Times New Roman" w:hAnsi="Times New Roman" w:cs="Times New Roman"/>
          <w:sz w:val="24"/>
          <w:szCs w:val="24"/>
        </w:rPr>
        <w:t xml:space="preserve"> г</w:t>
      </w:r>
    </w:p>
    <w:p w:rsidR="00170C9A" w:rsidRDefault="00170C9A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20614">
        <w:rPr>
          <w:rFonts w:ascii="Times New Roman" w:hAnsi="Times New Roman" w:cs="Times New Roman"/>
          <w:sz w:val="24"/>
          <w:szCs w:val="24"/>
        </w:rPr>
        <w:t>Ю.Л. Архипов</w:t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>
        <w:rPr>
          <w:rFonts w:ascii="Times New Roman" w:hAnsi="Times New Roman" w:cs="Times New Roman"/>
          <w:sz w:val="24"/>
          <w:szCs w:val="24"/>
        </w:rPr>
        <w:tab/>
      </w:r>
      <w:r w:rsid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sz w:val="24"/>
          <w:szCs w:val="24"/>
        </w:rPr>
        <w:tab/>
      </w:r>
      <w:r w:rsidR="00AB0F05" w:rsidRPr="00AB0F05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iCs/>
          <w:sz w:val="24"/>
          <w:szCs w:val="24"/>
        </w:rPr>
        <w:t>«</w:t>
      </w:r>
      <w:r w:rsidR="00170C9A">
        <w:rPr>
          <w:rFonts w:ascii="Times New Roman" w:hAnsi="Times New Roman" w:cs="Times New Roman"/>
          <w:iCs/>
          <w:sz w:val="24"/>
          <w:szCs w:val="24"/>
        </w:rPr>
        <w:t>____</w:t>
      </w:r>
      <w:r w:rsidRPr="00AB0F05">
        <w:rPr>
          <w:rFonts w:ascii="Times New Roman" w:hAnsi="Times New Roman" w:cs="Times New Roman"/>
          <w:iCs/>
          <w:sz w:val="24"/>
          <w:szCs w:val="24"/>
        </w:rPr>
        <w:t>»</w:t>
      </w:r>
      <w:r w:rsidR="00170C9A">
        <w:rPr>
          <w:rFonts w:ascii="Times New Roman" w:hAnsi="Times New Roman" w:cs="Times New Roman"/>
          <w:iCs/>
          <w:sz w:val="24"/>
          <w:szCs w:val="24"/>
        </w:rPr>
        <w:t>____________</w:t>
      </w:r>
      <w:r w:rsidRPr="00AB0F05">
        <w:rPr>
          <w:rFonts w:ascii="Times New Roman" w:hAnsi="Times New Roman" w:cs="Times New Roman"/>
          <w:sz w:val="24"/>
          <w:szCs w:val="24"/>
        </w:rPr>
        <w:t>20</w:t>
      </w:r>
      <w:r w:rsidR="00170C9A">
        <w:rPr>
          <w:rFonts w:ascii="Times New Roman" w:hAnsi="Times New Roman" w:cs="Times New Roman"/>
          <w:sz w:val="24"/>
          <w:szCs w:val="24"/>
        </w:rPr>
        <w:t>2</w:t>
      </w:r>
      <w:r w:rsidR="00320614">
        <w:rPr>
          <w:rFonts w:ascii="Times New Roman" w:hAnsi="Times New Roman" w:cs="Times New Roman"/>
          <w:sz w:val="24"/>
          <w:szCs w:val="24"/>
        </w:rPr>
        <w:t>1</w:t>
      </w:r>
      <w:r w:rsidRPr="00AB0F05">
        <w:rPr>
          <w:rFonts w:ascii="Times New Roman" w:hAnsi="Times New Roman" w:cs="Times New Roman"/>
          <w:sz w:val="24"/>
          <w:szCs w:val="24"/>
        </w:rPr>
        <w:t xml:space="preserve"> г</w:t>
      </w:r>
      <w:r w:rsidR="00320614">
        <w:rPr>
          <w:rFonts w:ascii="Times New Roman" w:hAnsi="Times New Roman" w:cs="Times New Roman"/>
          <w:sz w:val="24"/>
          <w:szCs w:val="24"/>
        </w:rPr>
        <w:t>.</w:t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  <w:r w:rsidRPr="00AB0F05">
        <w:rPr>
          <w:rFonts w:ascii="Times New Roman" w:hAnsi="Times New Roman" w:cs="Times New Roman"/>
          <w:sz w:val="24"/>
          <w:szCs w:val="24"/>
        </w:rPr>
        <w:tab/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>Составитель</w:t>
      </w:r>
      <w:r w:rsidR="00320614">
        <w:rPr>
          <w:rFonts w:ascii="Times New Roman" w:hAnsi="Times New Roman" w:cs="Times New Roman"/>
          <w:sz w:val="24"/>
          <w:szCs w:val="24"/>
        </w:rPr>
        <w:t>: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AB0F05">
        <w:rPr>
          <w:rFonts w:ascii="Times New Roman" w:hAnsi="Times New Roman" w:cs="Times New Roman"/>
          <w:sz w:val="24"/>
          <w:szCs w:val="24"/>
        </w:rPr>
        <w:t>преподаватель спец</w:t>
      </w:r>
      <w:proofErr w:type="gramStart"/>
      <w:r w:rsidR="00130D04">
        <w:rPr>
          <w:rFonts w:ascii="Times New Roman" w:hAnsi="Times New Roman" w:cs="Times New Roman"/>
          <w:sz w:val="24"/>
          <w:szCs w:val="24"/>
        </w:rPr>
        <w:t>.</w:t>
      </w:r>
      <w:r w:rsidRPr="00AB0F05">
        <w:rPr>
          <w:rFonts w:ascii="Times New Roman" w:hAnsi="Times New Roman" w:cs="Times New Roman"/>
          <w:sz w:val="24"/>
          <w:szCs w:val="24"/>
        </w:rPr>
        <w:t>д</w:t>
      </w:r>
      <w:proofErr w:type="gramEnd"/>
      <w:r w:rsidRPr="00AB0F05">
        <w:rPr>
          <w:rFonts w:ascii="Times New Roman" w:hAnsi="Times New Roman" w:cs="Times New Roman"/>
          <w:sz w:val="24"/>
          <w:szCs w:val="24"/>
        </w:rPr>
        <w:t xml:space="preserve">исциплин ОГТК </w:t>
      </w:r>
      <w:r w:rsidR="00320614">
        <w:rPr>
          <w:rFonts w:ascii="Times New Roman" w:hAnsi="Times New Roman" w:cs="Times New Roman"/>
          <w:sz w:val="24"/>
          <w:szCs w:val="24"/>
        </w:rPr>
        <w:t>Березина Г.А.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8"/>
          <w:szCs w:val="28"/>
        </w:rPr>
        <w:sectPr w:rsidR="00AB0F05" w:rsidRPr="00AB0F05" w:rsidSect="00AB0F05">
          <w:pgSz w:w="11909" w:h="16834" w:code="9"/>
          <w:pgMar w:top="737" w:right="567" w:bottom="510" w:left="1134" w:header="720" w:footer="720" w:gutter="0"/>
          <w:cols w:space="720"/>
          <w:noEndnote/>
        </w:sectPr>
      </w:pPr>
    </w:p>
    <w:p w:rsidR="00B73068" w:rsidRPr="00AB0F05" w:rsidRDefault="00B73068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Общие методические указания по выполнению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 и </w:t>
      </w:r>
      <w:r w:rsidRPr="00AB0F05">
        <w:rPr>
          <w:rFonts w:ascii="Times New Roman" w:hAnsi="Times New Roman" w:cs="Times New Roman"/>
          <w:b/>
          <w:sz w:val="28"/>
          <w:szCs w:val="28"/>
        </w:rPr>
        <w:t xml:space="preserve">оформлению </w:t>
      </w:r>
      <w:r w:rsidR="00E1045C" w:rsidRPr="00AB0F05">
        <w:rPr>
          <w:rFonts w:ascii="Times New Roman" w:hAnsi="Times New Roman" w:cs="Times New Roman"/>
          <w:b/>
          <w:sz w:val="28"/>
          <w:szCs w:val="28"/>
        </w:rPr>
        <w:t xml:space="preserve">курсовой </w:t>
      </w:r>
      <w:r w:rsidRPr="00AB0F05">
        <w:rPr>
          <w:rFonts w:ascii="Times New Roman" w:hAnsi="Times New Roman" w:cs="Times New Roman"/>
          <w:b/>
          <w:sz w:val="28"/>
          <w:szCs w:val="28"/>
        </w:rPr>
        <w:t>работы</w:t>
      </w:r>
    </w:p>
    <w:p w:rsidR="002C0E97" w:rsidRDefault="00B7306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Программой </w:t>
      </w:r>
      <w:r w:rsidR="00170C9A">
        <w:rPr>
          <w:rFonts w:ascii="Times New Roman" w:hAnsi="Times New Roman" w:cs="Times New Roman"/>
          <w:sz w:val="28"/>
          <w:szCs w:val="28"/>
        </w:rPr>
        <w:t>модуля ПМ 03 Организация деятельности производственного подразделения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по специальност</w:t>
      </w:r>
      <w:r w:rsidR="00170C9A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130D04">
        <w:rPr>
          <w:rFonts w:ascii="Times New Roman" w:hAnsi="Times New Roman" w:cs="Times New Roman"/>
          <w:sz w:val="28"/>
          <w:szCs w:val="28"/>
        </w:rPr>
        <w:t>13.02.11  Техническая эксплуатация и обслуживание электрического и электромеханического оборудования (по отраслям)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предусматривается выполнение курсовой работы. Ее задачей является закрепление, углубление и расширение знаний по учебному материалу; подготовка их к выполнению экономической части дипломного проекта. </w:t>
      </w:r>
    </w:p>
    <w:p w:rsidR="002C0E97" w:rsidRPr="00AB0F05" w:rsidRDefault="002C0E97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>Основной задачей курсов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ой</w:t>
      </w:r>
      <w:r w:rsidRPr="00AB0F0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работы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является систематизация, закрепление и расширение теоретических знаний, полученных в колледже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 xml:space="preserve"> привитие навыков учащимся правильно решать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экономические вопросы, связанные горно-геологическими и техническими и технологическими </w:t>
      </w:r>
      <w:r w:rsidRPr="00AB0F05">
        <w:rPr>
          <w:rFonts w:ascii="Times New Roman" w:hAnsi="Times New Roman" w:cs="Times New Roman"/>
          <w:color w:val="000000"/>
          <w:sz w:val="28"/>
          <w:szCs w:val="28"/>
        </w:rPr>
        <w:t>условиями шахты.</w:t>
      </w:r>
    </w:p>
    <w:p w:rsidR="00B73068" w:rsidRPr="00AB0F05" w:rsidRDefault="00B73068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Курсовая работа выполняется</w:t>
      </w:r>
      <w:r w:rsidR="00BA6F1C" w:rsidRPr="00AB0F05">
        <w:rPr>
          <w:rFonts w:ascii="Times New Roman" w:hAnsi="Times New Roman" w:cs="Times New Roman"/>
          <w:sz w:val="28"/>
          <w:szCs w:val="28"/>
        </w:rPr>
        <w:t xml:space="preserve"> под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руководством преподавателя.</w:t>
      </w:r>
    </w:p>
    <w:p w:rsidR="00B73068" w:rsidRPr="00AB0F05" w:rsidRDefault="00B7306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Структура курсовой работы</w:t>
      </w:r>
    </w:p>
    <w:p w:rsidR="00B73068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Структурными элементами курсовой работы являются: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Обложка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Титульный лист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Задание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Содержание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FB0AC6">
        <w:rPr>
          <w:rFonts w:ascii="Times New Roman" w:hAnsi="Times New Roman" w:cs="Times New Roman"/>
          <w:sz w:val="28"/>
          <w:szCs w:val="28"/>
        </w:rPr>
        <w:t>Расчетная</w:t>
      </w:r>
      <w:r w:rsidR="00850C7B" w:rsidRPr="00AB0F05">
        <w:rPr>
          <w:rFonts w:ascii="Times New Roman" w:hAnsi="Times New Roman" w:cs="Times New Roman"/>
          <w:sz w:val="28"/>
          <w:szCs w:val="28"/>
        </w:rPr>
        <w:t xml:space="preserve"> часть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850C7B" w:rsidRPr="00AB0F05" w:rsidRDefault="008208E7" w:rsidP="0017296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850C7B" w:rsidRPr="00AB0F05">
        <w:rPr>
          <w:rFonts w:ascii="Times New Roman" w:hAnsi="Times New Roman" w:cs="Times New Roman"/>
          <w:sz w:val="28"/>
          <w:szCs w:val="28"/>
        </w:rPr>
        <w:t>Приложения</w:t>
      </w:r>
    </w:p>
    <w:p w:rsidR="00850C7B" w:rsidRPr="00AB0F05" w:rsidRDefault="00850C7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Обложка курсовой работы должна содержать</w:t>
      </w:r>
      <w:r w:rsidR="008208E7" w:rsidRPr="00AB0F05">
        <w:rPr>
          <w:rFonts w:ascii="Times New Roman" w:hAnsi="Times New Roman" w:cs="Times New Roman"/>
          <w:sz w:val="28"/>
          <w:szCs w:val="28"/>
        </w:rPr>
        <w:t>: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документа (Курсовая работа)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дисциплины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группы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Ф.И.О. студента</w:t>
      </w:r>
    </w:p>
    <w:p w:rsidR="008208E7" w:rsidRPr="00AB0F05" w:rsidRDefault="008208E7" w:rsidP="00E9731E">
      <w:pPr>
        <w:pStyle w:val="a3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Год выполнения</w:t>
      </w:r>
    </w:p>
    <w:p w:rsidR="008208E7" w:rsidRPr="00AB0F05" w:rsidRDefault="008208E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Задание на курсовую работу выполняется на типовых бланках.</w:t>
      </w:r>
    </w:p>
    <w:p w:rsidR="00303ADE" w:rsidRPr="00AB0F05" w:rsidRDefault="00303AD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задании указывают:</w:t>
      </w:r>
    </w:p>
    <w:p w:rsidR="00B73068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Тему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Исходные данные для выполнения курсовой работы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Перечень основных вопросов, подлежащих разработке</w:t>
      </w:r>
    </w:p>
    <w:p w:rsidR="00234D57" w:rsidRPr="00AB0F05" w:rsidRDefault="00234D57" w:rsidP="00E9731E">
      <w:pPr>
        <w:pStyle w:val="a3"/>
        <w:numPr>
          <w:ilvl w:val="0"/>
          <w:numId w:val="3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Срок сдачи выполненной курсовой работы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34D57" w:rsidRPr="00AB0F05" w:rsidRDefault="00234D57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lastRenderedPageBreak/>
        <w:t>Исходные данные</w:t>
      </w:r>
    </w:p>
    <w:p w:rsidR="00686B12" w:rsidRPr="00AB0F05" w:rsidRDefault="00686B12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для выполнения курсовой работы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геологические условия: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Мощность пласта,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Плотность (объемный вес) угля, т/м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Угол падения пласта, град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/т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Сопротивляемость угля резанию, кгс/см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Устойчивость кровли </w:t>
      </w:r>
    </w:p>
    <w:p w:rsidR="00686B12" w:rsidRPr="00AB0F05" w:rsidRDefault="00686B12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Прочность почвы</w:t>
      </w:r>
    </w:p>
    <w:p w:rsidR="00686B12" w:rsidRPr="00AB0F05" w:rsidRDefault="00686B12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Горнотехнические условия: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2.2 Тип комплекса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2.3 Тип комбайна</w:t>
      </w:r>
    </w:p>
    <w:p w:rsidR="00686B12" w:rsidRPr="00AB0F05" w:rsidRDefault="00686B12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Ширина захвата исполнительного органа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686B12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2.4 Рабочая скорость подачи комбайна,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/мин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2.5 Тип конвейера в лаве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2.6 Наличие перегружателя, его тип</w:t>
      </w:r>
    </w:p>
    <w:p w:rsidR="00F735C5" w:rsidRPr="00AB0F05" w:rsidRDefault="00F735C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2.7 Тип конвейеров в конвейерном штреке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Технология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лавы,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Наличие ниш в лаве,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Длина выемочного столба,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F735C5" w:rsidRPr="00AB0F05" w:rsidRDefault="00F735C5" w:rsidP="00E9731E">
      <w:pPr>
        <w:pStyle w:val="a3"/>
        <w:numPr>
          <w:ilvl w:val="0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Организация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Тип бригады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Способ транспортирования угля от лавы</w:t>
      </w:r>
    </w:p>
    <w:p w:rsidR="00F735C5" w:rsidRPr="00AB0F05" w:rsidRDefault="00F735C5" w:rsidP="00E9731E">
      <w:pPr>
        <w:pStyle w:val="a3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Экономика производства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зубков, шт</w:t>
      </w:r>
      <w:r w:rsidR="00303ADE" w:rsidRPr="00AB0F05">
        <w:rPr>
          <w:rFonts w:ascii="Times New Roman" w:hAnsi="Times New Roman" w:cs="Times New Roman"/>
          <w:sz w:val="28"/>
          <w:szCs w:val="28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масла индустриального, т/1000т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солидола,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леса,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Расход присадки,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кг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/1000т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Расход запчастей в месяц, %</w:t>
      </w:r>
    </w:p>
    <w:p w:rsidR="00F735C5" w:rsidRPr="00AB0F05" w:rsidRDefault="00F735C5" w:rsidP="00E9731E">
      <w:pPr>
        <w:pStyle w:val="a3"/>
        <w:numPr>
          <w:ilvl w:val="1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Затрата на прочие неучтенные материалы, %.</w:t>
      </w:r>
    </w:p>
    <w:p w:rsidR="00F735C5" w:rsidRPr="00AB0F05" w:rsidRDefault="00F735C5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35C5" w:rsidRPr="00AB0F05" w:rsidRDefault="00BD7C7C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Титульный лист курсовой работы должен содержать следующие сведения: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Полное наименование министерства учебного заведения, специальности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темы курсовой работы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Название вида документа: пояснительная записка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Код документа (КР</w:t>
      </w:r>
      <w:r w:rsidR="00C04D72">
        <w:rPr>
          <w:rFonts w:ascii="Times New Roman" w:hAnsi="Times New Roman" w:cs="Times New Roman"/>
          <w:sz w:val="28"/>
          <w:szCs w:val="28"/>
        </w:rPr>
        <w:t>103405ОЭ</w:t>
      </w:r>
      <w:r w:rsidRPr="00AB0F05">
        <w:rPr>
          <w:rFonts w:ascii="Times New Roman" w:hAnsi="Times New Roman" w:cs="Times New Roman"/>
          <w:sz w:val="28"/>
          <w:szCs w:val="28"/>
        </w:rPr>
        <w:t>0100ПЗ)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Сведения об </w:t>
      </w:r>
      <w:r w:rsidR="0091508E">
        <w:rPr>
          <w:rFonts w:ascii="Times New Roman" w:hAnsi="Times New Roman" w:cs="Times New Roman"/>
          <w:sz w:val="28"/>
          <w:szCs w:val="28"/>
        </w:rPr>
        <w:t>и</w:t>
      </w:r>
      <w:r w:rsidRPr="00AB0F05">
        <w:rPr>
          <w:rFonts w:ascii="Times New Roman" w:hAnsi="Times New Roman" w:cs="Times New Roman"/>
          <w:sz w:val="28"/>
          <w:szCs w:val="28"/>
        </w:rPr>
        <w:t>сполнителе (Ф.И.О. студента, номер группы,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Сведения о руководителе (Ф.И.О. подпись)</w:t>
      </w:r>
    </w:p>
    <w:p w:rsidR="00BD7C7C" w:rsidRPr="00AB0F05" w:rsidRDefault="00BD7C7C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Сведение </w:t>
      </w:r>
      <w:bookmarkStart w:id="0" w:name="_GoBack"/>
      <w:bookmarkEnd w:id="0"/>
      <w:r w:rsidR="006C6A4F">
        <w:rPr>
          <w:rFonts w:ascii="Times New Roman" w:hAnsi="Times New Roman" w:cs="Times New Roman"/>
          <w:sz w:val="28"/>
          <w:szCs w:val="28"/>
        </w:rPr>
        <w:t xml:space="preserve">защите </w:t>
      </w:r>
      <w:r w:rsidR="006C6A4F" w:rsidRPr="00AB0F05">
        <w:rPr>
          <w:rFonts w:ascii="Times New Roman" w:hAnsi="Times New Roman" w:cs="Times New Roman"/>
          <w:sz w:val="28"/>
          <w:szCs w:val="28"/>
        </w:rPr>
        <w:t>курсовой</w:t>
      </w:r>
      <w:r w:rsidRPr="00AB0F05">
        <w:rPr>
          <w:rFonts w:ascii="Times New Roman" w:hAnsi="Times New Roman" w:cs="Times New Roman"/>
          <w:sz w:val="28"/>
          <w:szCs w:val="28"/>
        </w:rPr>
        <w:t xml:space="preserve"> работы (дата)</w:t>
      </w:r>
    </w:p>
    <w:p w:rsidR="00BD7C7C" w:rsidRPr="00AB0F05" w:rsidRDefault="0091508E" w:rsidP="00E9731E">
      <w:pPr>
        <w:pStyle w:val="a3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BD7C7C" w:rsidRPr="00AB0F05">
        <w:rPr>
          <w:rFonts w:ascii="Times New Roman" w:hAnsi="Times New Roman" w:cs="Times New Roman"/>
          <w:sz w:val="28"/>
          <w:szCs w:val="28"/>
        </w:rPr>
        <w:t>од выполнения</w:t>
      </w:r>
    </w:p>
    <w:p w:rsidR="00907041" w:rsidRPr="00AB0F05" w:rsidRDefault="00907041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должно содержать перечень структурных элементов курсовой работы с указанием номера страниц, с которых начинается их месторасположение в тексте в том числе: 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Введение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Разделы, пункту, подпункты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Заключение</w:t>
      </w:r>
    </w:p>
    <w:p w:rsidR="00907041" w:rsidRPr="00AB0F05" w:rsidRDefault="00907041" w:rsidP="00E9731E">
      <w:pPr>
        <w:pStyle w:val="a3"/>
        <w:numPr>
          <w:ilvl w:val="0"/>
          <w:numId w:val="2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приложения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введении необходимо отразить значение угольной промышленности для народного хозяйства РФ, раскрыть актуальность и значимость курсовой работы. Указать цель выполнения курсовой работы.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Основная часть курсовой работы делится на разделы, пункты и подпункты и состоит из двух разделов: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Организация производства и труда</w:t>
      </w:r>
    </w:p>
    <w:p w:rsidR="00907041" w:rsidRPr="00AB0F05" w:rsidRDefault="00907041" w:rsidP="00E9731E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Экономика производства и труда</w:t>
      </w:r>
    </w:p>
    <w:p w:rsidR="00907041" w:rsidRPr="00AB0F05" w:rsidRDefault="00907041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Заключении раскрывается значимость рассмотренных вопросов для будущей практической деятельности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E1045C" w:rsidRPr="00AB0F05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E1045C" w:rsidRPr="00AB0F05">
        <w:rPr>
          <w:rFonts w:ascii="Times New Roman" w:hAnsi="Times New Roman" w:cs="Times New Roman"/>
          <w:sz w:val="28"/>
          <w:szCs w:val="28"/>
        </w:rPr>
        <w:t xml:space="preserve"> приводятся главные выводы, в сжатом виде характеризующие итоги проделанной работы.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Список литературы должен содержать разнообразные виды и издания: нормативные, справочные, учебные. Библиографические описания документов располагают в алфавитном порядке по фамилии и инициалам авторов или основным заглавиям.</w:t>
      </w:r>
    </w:p>
    <w:p w:rsidR="00E1045C" w:rsidRPr="00AB0F05" w:rsidRDefault="00E1045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Приложения могут включать материалы, дополняющие текст, промежуточные формулы и расчеты, таблицы вспомогательных данных. Приложения помещаются в конце курсовой работы. Каждое приложение должно начинаться с новой страницы и иметь содержательный заголовок. На все приложения в основной части курсовой работы должны быть ссылки.</w:t>
      </w:r>
    </w:p>
    <w:p w:rsidR="00E1045C" w:rsidRPr="00AB0F05" w:rsidRDefault="00E1045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6267C" w:rsidRPr="00AB0F05" w:rsidRDefault="0096267C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Требования к оформлению текстовой части курсовой работы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Записка должна быть выполнена на стандартных листах формата А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(297x210) на компьютере шрифтом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GOST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type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  <w:lang w:val="en-US"/>
        </w:rPr>
        <w:t>B</w:t>
      </w:r>
      <w:r w:rsidR="00F463E0" w:rsidRPr="00F463E0">
        <w:rPr>
          <w:rFonts w:ascii="Times New Roman" w:hAnsi="Times New Roman" w:cs="Times New Roman"/>
          <w:color w:val="000000"/>
          <w:sz w:val="28"/>
          <w:szCs w:val="28"/>
        </w:rPr>
        <w:t xml:space="preserve"> размер</w:t>
      </w:r>
      <w:r w:rsidR="00F463E0" w:rsidRPr="00FB68F8">
        <w:rPr>
          <w:color w:val="000000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14, каждый лист должен иметь рамку (слева 20мм, с остальных сторон по 5мм) со штампом, в нижнем углу которого указывается номер листа), все страницы, таблицы, схемы, формулы должны быть пронумерованы.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 пояснительной записке не допускается сокращение слов, за исключением общепринятых в технической литературе.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Изложение текста ведется от первого лица множественного числа, например, принимаем, определяем и т.д. Ссылка на используемую литературу должна выполняться так: Л-2 с. 75, т.е. использована литература, указанная в списке под порядковым номером 2, стр. 75. </w:t>
      </w:r>
    </w:p>
    <w:p w:rsidR="00AB0F05" w:rsidRPr="00AB0F05" w:rsidRDefault="00AB0F05" w:rsidP="00172963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Лист «Содержание» должен иметь основной штамп и надписи </w:t>
      </w:r>
    </w:p>
    <w:p w:rsidR="00CE3492" w:rsidRDefault="00CE3492" w:rsidP="00172963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B73068" w:rsidRPr="00D37991" w:rsidRDefault="003D091B" w:rsidP="00172963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7991">
        <w:rPr>
          <w:rFonts w:ascii="Times New Roman" w:hAnsi="Times New Roman" w:cs="Times New Roman"/>
          <w:b/>
          <w:sz w:val="28"/>
          <w:szCs w:val="28"/>
        </w:rPr>
        <w:lastRenderedPageBreak/>
        <w:t>ПОРЯДОК РАСЧЕТА КУРСОВОЙ РАБОТЫ</w:t>
      </w:r>
    </w:p>
    <w:p w:rsidR="003D091B" w:rsidRPr="00172963" w:rsidRDefault="003D091B" w:rsidP="00172963">
      <w:pPr>
        <w:spacing w:line="240" w:lineRule="auto"/>
        <w:ind w:firstLine="709"/>
        <w:jc w:val="both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t>Раздел 1. Организация производства и труда.</w:t>
      </w:r>
    </w:p>
    <w:p w:rsidR="003D091B" w:rsidRPr="00AB0F05" w:rsidRDefault="008423A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Установление режима работ очистного участка и рабочих.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работы количество рабочих дней участка в месяц равно количеству календарных дней в месяц.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Выходных дней нет.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праздничных дней в году = </w:t>
      </w:r>
      <w:r w:rsidR="00606714">
        <w:rPr>
          <w:rFonts w:ascii="Times New Roman" w:hAnsi="Times New Roman" w:cs="Times New Roman"/>
          <w:sz w:val="28"/>
          <w:szCs w:val="28"/>
        </w:rPr>
        <w:t>12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 непрерывном режиме работ количество рабочих дней участка в месяц равно количеству календарных дней в месяц за вычетом выходных дней в месяц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Количество </w:t>
      </w:r>
      <w:r w:rsidR="00A41C26">
        <w:rPr>
          <w:rFonts w:ascii="Times New Roman" w:hAnsi="Times New Roman" w:cs="Times New Roman"/>
          <w:sz w:val="28"/>
          <w:szCs w:val="28"/>
        </w:rPr>
        <w:t>отпускных</w:t>
      </w:r>
      <w:r w:rsidRPr="00AB0F05">
        <w:rPr>
          <w:rFonts w:ascii="Times New Roman" w:hAnsi="Times New Roman" w:cs="Times New Roman"/>
          <w:sz w:val="28"/>
          <w:szCs w:val="28"/>
        </w:rPr>
        <w:t xml:space="preserve"> дней в году – </w:t>
      </w:r>
      <w:r w:rsidR="00A41C26">
        <w:rPr>
          <w:rFonts w:ascii="Times New Roman" w:hAnsi="Times New Roman" w:cs="Times New Roman"/>
          <w:sz w:val="28"/>
          <w:szCs w:val="28"/>
        </w:rPr>
        <w:t>60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Суточный режим работы участка чаще всего прерывный:</w:t>
      </w:r>
    </w:p>
    <w:p w:rsidR="008423A8" w:rsidRPr="00AB0F05" w:rsidRDefault="008423A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 первую очередь проводятся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ремонтно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подготовительные работы, три остальных смены участок работает по добыче угля.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смены = 6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рабочих и инженерно – технических работников принимаем пятидневную рабочую неделю с двумя выходными днями. Колич</w:t>
      </w:r>
      <w:r w:rsidR="0037775F">
        <w:rPr>
          <w:rFonts w:ascii="Times New Roman" w:hAnsi="Times New Roman" w:cs="Times New Roman"/>
          <w:sz w:val="28"/>
          <w:szCs w:val="28"/>
        </w:rPr>
        <w:t>ество выходных дней в году = 86</w:t>
      </w:r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Продолжительность рабочей недели = 30 часов.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Расчет нагрузки на забой.</w:t>
      </w:r>
    </w:p>
    <w:p w:rsidR="00534079" w:rsidRPr="00AB0F05" w:rsidRDefault="00534079" w:rsidP="00E9731E">
      <w:pPr>
        <w:pStyle w:val="a3"/>
        <w:numPr>
          <w:ilvl w:val="2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 Расчет нагрузки на забой по горнотехническим факторам.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производим по нагрузке на очистной забой утв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.з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ам. Генерального директора компании «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Росуголь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» от 23.04.1996 г. по формуле:</w:t>
      </w: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pStyle w:val="a3"/>
        <w:tabs>
          <w:tab w:val="left" w:pos="-28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Аз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sSubSup>
              <m:sSubSup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Sup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б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 xml:space="preserve"> </m:t>
                </m:r>
              </m:sub>
              <m:sup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p>
            </m:sSubSup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hAnsi="Cambria Math" w:cs="Times New Roman"/>
                <w:sz w:val="28"/>
                <w:szCs w:val="28"/>
              </w:rPr>
              <m:t>а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e>
        </m:d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1,3</m:t>
            </m:r>
          </m:den>
        </m:f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геол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впс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1080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,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сут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(1)</w:t>
      </w: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34079" w:rsidRPr="00AB0F05" w:rsidRDefault="0053407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Аз – норматив нагрузки на забой по горнотехническим факторам для заданных условий, т/сутки.</w:t>
      </w:r>
    </w:p>
    <w:p w:rsidR="00534079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- </w:t>
      </w:r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>соответственно базовый норматив на очистной забой и «а» поправка к нему на 1м. Увеличения длины лавы свыше величины, для которой рассчитаны табличные нормативы: величина</w:t>
      </w:r>
      <w:proofErr w:type="gramStart"/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m:oMath>
        <m:sSubSup>
          <m:sSubSup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Sup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  <w:proofErr w:type="gramEnd"/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</m:sub>
          <m:sup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p>
        </m:sSubSup>
      </m:oMath>
      <w:r w:rsidR="000B07C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определяется по формуле (2):</w:t>
      </w:r>
    </w:p>
    <w:p w:rsidR="000B07C5" w:rsidRPr="00AB0F05" w:rsidRDefault="000B07C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</w:p>
    <w:p w:rsidR="000B07C5" w:rsidRPr="00AB0F05" w:rsidRDefault="00D411C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Sup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б</m:t>
            </m:r>
          </m:sub>
          <m:sup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н</m:t>
            </m:r>
          </m:sup>
        </m:sSubSup>
        <m:r>
          <w:rPr>
            <w:rFonts w:ascii="Cambria Math" w:hAnsi="Times New Roman" w:cs="Times New Roman"/>
            <w:sz w:val="28"/>
            <w:szCs w:val="28"/>
            <w:vertAlign w:val="subscript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  <w:vertAlign w:val="subscript"/>
          </w:rPr>
          <m:t>+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m</m:t>
            </m:r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  <w:lang w:val="en-US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2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vertAlign w:val="subscript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vertAlign w:val="subscript"/>
                  </w:rPr>
                  <m:t>m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</w:rPr>
                  <m:t>1</m:t>
                </m:r>
              </m:sub>
            </m:sSub>
          </m:den>
        </m:f>
        <m:r>
          <w:rPr>
            <w:rFonts w:ascii="Times New Roman" w:hAnsi="Cambria Math" w:cs="Times New Roman"/>
            <w:sz w:val="28"/>
            <w:szCs w:val="28"/>
            <w:vertAlign w:val="subscript"/>
          </w:rPr>
          <m:t>*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-А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</w:rPr>
              <m:t>1</m:t>
            </m:r>
          </m:e>
        </m:d>
        <m:r>
          <w:rPr>
            <w:rFonts w:ascii="Cambria Math" w:hAnsi="Times New Roman" w:cs="Times New Roman"/>
            <w:sz w:val="28"/>
            <w:szCs w:val="28"/>
            <w:vertAlign w:val="subscript"/>
          </w:rPr>
          <m:t xml:space="preserve">, </m:t>
        </m:r>
      </m:oMath>
      <w:r w:rsidR="008A7671">
        <w:rPr>
          <w:rFonts w:ascii="Times New Roman" w:hAnsi="Times New Roman" w:cs="Times New Roman"/>
          <w:sz w:val="28"/>
          <w:szCs w:val="28"/>
        </w:rPr>
        <w:t>т</w:t>
      </w:r>
      <w:r w:rsidR="000B07C5"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="000B07C5"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="000B07C5" w:rsidRPr="00AB0F05">
        <w:rPr>
          <w:rFonts w:ascii="Times New Roman" w:hAnsi="Times New Roman" w:cs="Times New Roman"/>
          <w:sz w:val="28"/>
          <w:szCs w:val="28"/>
        </w:rPr>
        <w:t>.                                                     (2)</w:t>
      </w: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E2722" w:rsidRPr="00AB0F05" w:rsidRDefault="004E272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соответственно ближайшее меньшее и ближайшее большое табличные значения вынимаемой мощности пласта,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.;</w:t>
      </w:r>
    </w:p>
    <w:p w:rsidR="004E2722" w:rsidRPr="00AB0F05" w:rsidRDefault="00C1116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, А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табличные значения нормативных нагрузок, соответствующих мощностям пластов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="00947E1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="007734DB" w:rsidRPr="00AB0F05">
        <w:rPr>
          <w:rFonts w:ascii="Times New Roman" w:eastAsiaTheme="minorEastAsia" w:hAnsi="Times New Roman" w:cs="Times New Roman"/>
          <w:sz w:val="28"/>
          <w:szCs w:val="28"/>
        </w:rPr>
        <w:t>, м/сутки; принимаются согласно таблицы 3.1 – 3.24 раздел 3 по типам очистного оборудования в зависимости от устойчивости непосредственной кровли, прочности почвы, вынимаемой мощности пласта и сопротивляемости пласта резанию и угла его падения.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w:lastRenderedPageBreak/>
          <m:t xml:space="preserve">    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∆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l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л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proofErr w:type="gramStart"/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>–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разность</w:t>
      </w:r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рассчитываемой и указанной в таблице для рассматриваемого варианта механизации очистных работ длинны очистного забоя, м;</w:t>
      </w:r>
      <w:proofErr w:type="gramEnd"/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Cambria Math" w:cs="Times New Roman"/>
            <w:sz w:val="28"/>
            <w:szCs w:val="28"/>
          </w:rPr>
          <m:t>γ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плотность горной массы в массиве,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/м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, при расчете табличных значений норматива нагрузки,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принята 1,3.</w:t>
      </w:r>
    </w:p>
    <w:p w:rsidR="007734DB" w:rsidRPr="00AB0F05" w:rsidRDefault="007734D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7734DB" w:rsidRPr="00AB0F05" w:rsidRDefault="00D411C8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раз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I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y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пор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m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врс</m:t>
                </m:r>
              </m:sub>
            </m:sSub>
          </m:den>
        </m:f>
      </m:oMath>
      <w:r w:rsidR="007734D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</w:t>
      </w:r>
      <w:r w:rsidR="00FB210E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(3)</w:t>
      </w:r>
    </w:p>
    <w:p w:rsidR="003D091B" w:rsidRPr="00AB0F05" w:rsidRDefault="00FB210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="0079677D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="0079677D" w:rsidRPr="00AB0F05">
        <w:rPr>
          <w:rFonts w:ascii="Times New Roman" w:hAnsi="Times New Roman" w:cs="Times New Roman"/>
          <w:sz w:val="28"/>
          <w:szCs w:val="28"/>
        </w:rPr>
        <w:t xml:space="preserve">– плотность пород в массиве, </w:t>
      </w:r>
      <w:r w:rsidR="0079677D"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="0079677D" w:rsidRPr="00AB0F05">
        <w:rPr>
          <w:rFonts w:ascii="Times New Roman" w:hAnsi="Times New Roman" w:cs="Times New Roman"/>
          <w:sz w:val="28"/>
          <w:szCs w:val="28"/>
        </w:rPr>
        <w:t>/м</w:t>
      </w:r>
      <w:r w:rsidR="0079677D"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="0079677D"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 в массиве,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вынимаемая мощно</w:t>
      </w:r>
      <w:r w:rsidR="00F41CB3">
        <w:rPr>
          <w:rFonts w:ascii="Times New Roman" w:hAnsi="Times New Roman" w:cs="Times New Roman"/>
          <w:sz w:val="28"/>
          <w:szCs w:val="28"/>
        </w:rPr>
        <w:t>сть угля</w:t>
      </w:r>
      <w:r w:rsidRPr="00AB0F05">
        <w:rPr>
          <w:rFonts w:ascii="Times New Roman" w:hAnsi="Times New Roman" w:cs="Times New Roman"/>
          <w:sz w:val="28"/>
          <w:szCs w:val="28"/>
        </w:rPr>
        <w:t>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пор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мощность породных прослойков, м.;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proofErr w:type="spell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прс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– суммарная пресекаемая мощность боковых пород, м.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геол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коэффициент, учитывающий сложные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геологические</w:t>
      </w:r>
      <w:r w:rsidR="009921A3">
        <w:rPr>
          <w:rFonts w:ascii="Times New Roman" w:hAnsi="Times New Roman" w:cs="Times New Roman"/>
          <w:sz w:val="28"/>
          <w:szCs w:val="28"/>
        </w:rPr>
        <w:t xml:space="preserve"> условия ведения очистных работ;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вязкопластичность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добываемых углей,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=1,15 – при весьма хрупких углях;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=1,0 – при хрупких углях;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впс.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0,85 – при вязких углях.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продолжительность добычной смены, мин.;</w:t>
      </w:r>
    </w:p>
    <w:p w:rsidR="0079677D" w:rsidRPr="00AB0F05" w:rsidRDefault="0079677D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число добычных смен в сутки, принимается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hAnsi="Times New Roman" w:cs="Times New Roman"/>
          <w:sz w:val="28"/>
          <w:szCs w:val="28"/>
        </w:rPr>
        <w:t>=3.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 Расчет плановой нагрузки на забой.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1.2.2.1. Определение добычи угля с цикла.</w:t>
      </w:r>
    </w:p>
    <w:p w:rsidR="00E15597" w:rsidRPr="00AB0F05" w:rsidRDefault="00E15597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Расчет производится по формуле:</w:t>
      </w:r>
    </w:p>
    <w:p w:rsidR="00E15597" w:rsidRPr="00AB0F05" w:rsidRDefault="00D411C8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</w:rPr>
          <m:t>L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r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γ</m:t>
        </m:r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Cambria Math" w:cs="Times New Roman"/>
            <w:sz w:val="28"/>
            <w:szCs w:val="28"/>
          </w:rPr>
          <m:t>C</m:t>
        </m:r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E1559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(4)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длина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лавы,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мощность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плотность угля,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hAnsi="Times New Roman" w:cs="Times New Roman"/>
          <w:sz w:val="28"/>
          <w:szCs w:val="28"/>
        </w:rPr>
        <w:t>/м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С – коэффициент извлечения угля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 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0,97:0,98</w:t>
      </w:r>
    </w:p>
    <w:p w:rsidR="00172963" w:rsidRPr="00172963" w:rsidRDefault="00172963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5597" w:rsidRPr="00AB0F05" w:rsidRDefault="00E1559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1.2.2.2. Определение нормативного количества циклов в сутки.</w:t>
      </w:r>
    </w:p>
    <w:p w:rsidR="00E15597" w:rsidRPr="00AB0F05" w:rsidRDefault="00D411C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циклов</m:t>
        </m:r>
      </m:oMath>
      <w:r w:rsidR="00E1559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(5)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1.2.2.3. Определение планового количества циклов в сутки.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получится не целое число циклов, то для удобства проектирования организации производства нормативное количество циклов округляется до целого числа только в сторону увеличения, </w:t>
      </w:r>
      <w:r w:rsidR="00AE0BDA" w:rsidRPr="00AB0F05">
        <w:rPr>
          <w:rFonts w:ascii="Times New Roman" w:hAnsi="Times New Roman" w:cs="Times New Roman"/>
          <w:sz w:val="28"/>
          <w:szCs w:val="28"/>
        </w:rPr>
        <w:t>(иначе</w:t>
      </w:r>
      <w:r w:rsidRPr="00AB0F05">
        <w:rPr>
          <w:rFonts w:ascii="Times New Roman" w:hAnsi="Times New Roman" w:cs="Times New Roman"/>
          <w:sz w:val="28"/>
          <w:szCs w:val="28"/>
        </w:rPr>
        <w:t xml:space="preserve"> плановая суточная добыча получится меньше нормативной, что недопустимо).</w:t>
      </w:r>
    </w:p>
    <w:p w:rsidR="00C80CD4" w:rsidRPr="00AB0F05" w:rsidRDefault="00C80CD4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Полученное целое число циклов будет плановым количеством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ц.п.</w:t>
      </w:r>
      <w:r w:rsidRPr="00AB0F05">
        <w:rPr>
          <w:rFonts w:ascii="Times New Roman" w:hAnsi="Times New Roman" w:cs="Times New Roman"/>
          <w:sz w:val="28"/>
          <w:szCs w:val="28"/>
        </w:rPr>
        <w:t>=5,61 циклов.</w:t>
      </w:r>
    </w:p>
    <w:p w:rsidR="00C80CD4" w:rsidRPr="00AB0F05" w:rsidRDefault="00C80CD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>ц.п</w:t>
      </w:r>
      <w:proofErr w:type="spellEnd"/>
      <w:r w:rsidR="00EE27DA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="00EE27DA" w:rsidRPr="00AB0F05">
        <w:rPr>
          <w:rFonts w:ascii="Times New Roman" w:hAnsi="Times New Roman" w:cs="Times New Roman"/>
          <w:sz w:val="28"/>
          <w:szCs w:val="28"/>
        </w:rPr>
        <w:t>=6 циклов.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1.2.2.4. Определение плановой суточной нагрузки на забой.</w:t>
      </w:r>
    </w:p>
    <w:p w:rsidR="00EE27DA" w:rsidRPr="00AB0F05" w:rsidRDefault="00D411C8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</m:oMath>
      <w:r w:rsidR="00EE27D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(6)</w:t>
      </w:r>
    </w:p>
    <w:p w:rsidR="00EE27DA" w:rsidRPr="00AB0F05" w:rsidRDefault="00EE27DA" w:rsidP="001729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80CD4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1.2.3. Проверка плановой суточной нагрузки угля по фактору</w:t>
      </w:r>
      <w:r w:rsidR="00E1297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проветривания.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≥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проветривание обеспечивает плановую добычу угля и к расчету принимается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Если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&lt;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, то проветривание не обеспечивает плановой добычи и к расчету нужно взять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27DA" w:rsidRPr="00AB0F05" w:rsidRDefault="00EE27DA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Нагрузка по фактору проветривания рассчитывается по формуле:</w:t>
      </w:r>
    </w:p>
    <w:p w:rsidR="00EE27DA" w:rsidRPr="00AB0F05" w:rsidRDefault="00D411C8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864</m:t>
            </m:r>
            <m:r>
              <w:rPr>
                <w:rFonts w:ascii="Cambria Math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Q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α</m:t>
            </m:r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p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Cambria Math" w:cs="Times New Roman"/>
                <w:sz w:val="28"/>
                <w:szCs w:val="28"/>
              </w:rPr>
              <m:t>γ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л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Cambria Math" w:cs="Times New Roman"/>
            <w:sz w:val="28"/>
            <w:szCs w:val="28"/>
          </w:rPr>
          <m:t>m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46732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</w:t>
      </w:r>
      <w:r w:rsidR="0046732B" w:rsidRPr="00AB0F05">
        <w:rPr>
          <w:rFonts w:ascii="Times New Roman" w:eastAsiaTheme="minorEastAsia" w:hAnsi="Times New Roman" w:cs="Times New Roman"/>
          <w:sz w:val="28"/>
          <w:szCs w:val="28"/>
        </w:rPr>
        <w:t>(7)</w:t>
      </w:r>
    </w:p>
    <w:p w:rsidR="0046732B" w:rsidRPr="00AB0F05" w:rsidRDefault="00404777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="00FE1216" w:rsidRPr="00AB0F05">
        <w:rPr>
          <w:rFonts w:ascii="Times New Roman" w:hAnsi="Times New Roman" w:cs="Times New Roman"/>
          <w:sz w:val="28"/>
          <w:szCs w:val="28"/>
          <w:lang w:val="en-US"/>
        </w:rPr>
        <w:t>Q</w:t>
      </w:r>
      <w:r w:rsidR="00FE1216" w:rsidRPr="00AB0F05">
        <w:rPr>
          <w:rFonts w:ascii="Times New Roman" w:hAnsi="Times New Roman" w:cs="Times New Roman"/>
          <w:sz w:val="28"/>
          <w:szCs w:val="28"/>
        </w:rPr>
        <w:t xml:space="preserve"> – допустимая максимальная скорость движения воздушной струи по </w:t>
      </w:r>
      <w:r w:rsidR="00FE1216" w:rsidRPr="003F1943">
        <w:rPr>
          <w:rFonts w:ascii="Times New Roman" w:hAnsi="Times New Roman" w:cs="Times New Roman"/>
          <w:sz w:val="28"/>
          <w:szCs w:val="28"/>
        </w:rPr>
        <w:t>лаве 4м</w:t>
      </w:r>
      <w:r w:rsidR="00FE1216" w:rsidRPr="00AB0F05">
        <w:rPr>
          <w:rFonts w:ascii="Times New Roman" w:hAnsi="Times New Roman" w:cs="Times New Roman"/>
          <w:sz w:val="28"/>
          <w:szCs w:val="28"/>
        </w:rPr>
        <w:t>/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FE1216"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="00FE1216" w:rsidRPr="00AB0F05">
        <w:rPr>
          <w:rFonts w:ascii="Times New Roman" w:hAnsi="Times New Roman" w:cs="Times New Roman"/>
          <w:sz w:val="28"/>
          <w:szCs w:val="28"/>
        </w:rPr>
        <w:t xml:space="preserve"> работе комплексами);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проходное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сечение струи воздуха при минимальной ширине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призабойного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пространства (см. приложение);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допустимая ПБ максимальная концентрация метана в исходящей струе </w:t>
      </w:r>
      <w:r w:rsidR="003229B5">
        <w:rPr>
          <w:rFonts w:ascii="Times New Roman" w:hAnsi="Times New Roman" w:cs="Times New Roman"/>
          <w:sz w:val="28"/>
          <w:szCs w:val="28"/>
        </w:rPr>
        <w:t>-</w:t>
      </w:r>
      <w:r w:rsidRPr="00AB0F05">
        <w:rPr>
          <w:rFonts w:ascii="Times New Roman" w:hAnsi="Times New Roman" w:cs="Times New Roman"/>
          <w:sz w:val="28"/>
          <w:szCs w:val="28"/>
        </w:rPr>
        <w:t>1%.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p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коэффициент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учитывающий утечки воздуха через выработанное пространство = 1,1-1,25.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γл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относительная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газообильность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пласта, м</w:t>
      </w:r>
      <w:r w:rsidRPr="00AB0F05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. добычи.</w:t>
      </w:r>
    </w:p>
    <w:p w:rsidR="00FE1216" w:rsidRPr="00AB0F05" w:rsidRDefault="00FE1216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 w:rsidR="00E16E08" w:rsidRPr="00AB0F05">
        <w:rPr>
          <w:rFonts w:ascii="Times New Roman" w:hAnsi="Times New Roman" w:cs="Times New Roman"/>
          <w:sz w:val="28"/>
          <w:szCs w:val="28"/>
        </w:rPr>
        <w:t>произведенных расчетов принимается нагрузка на лаву для последующих расчетов меньшая из двух –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А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 и «</w:t>
      </w:r>
      <w:proofErr w:type="spellStart"/>
      <w:r w:rsidR="00E16E08" w:rsidRPr="00AB0F05">
        <w:rPr>
          <w:rFonts w:ascii="Times New Roman" w:hAnsi="Times New Roman" w:cs="Times New Roman"/>
          <w:sz w:val="28"/>
          <w:szCs w:val="28"/>
        </w:rPr>
        <w:t>Д</w:t>
      </w:r>
      <w:r w:rsidR="00E16E08" w:rsidRPr="00AB0F05">
        <w:rPr>
          <w:rFonts w:ascii="Times New Roman" w:hAnsi="Times New Roman" w:cs="Times New Roman"/>
          <w:sz w:val="28"/>
          <w:szCs w:val="28"/>
          <w:vertAlign w:val="subscript"/>
        </w:rPr>
        <w:t>сут</w:t>
      </w:r>
      <w:proofErr w:type="spellEnd"/>
      <w:r w:rsidR="00E16E08" w:rsidRPr="00AB0F05">
        <w:rPr>
          <w:rFonts w:ascii="Times New Roman" w:hAnsi="Times New Roman" w:cs="Times New Roman"/>
          <w:sz w:val="28"/>
          <w:szCs w:val="28"/>
        </w:rPr>
        <w:t>».</w:t>
      </w:r>
    </w:p>
    <w:p w:rsidR="00E16E08" w:rsidRPr="00AB0F05" w:rsidRDefault="00E16E08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Например: 1.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2120</w:t>
      </w:r>
    </w:p>
    <w:p w:rsidR="00E16E08" w:rsidRPr="00AB0F05" w:rsidRDefault="00E16E08" w:rsidP="00172963">
      <w:pPr>
        <w:spacing w:after="0" w:line="240" w:lineRule="auto"/>
        <w:ind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1253.</w:t>
      </w:r>
    </w:p>
    <w:p w:rsidR="00E16E08" w:rsidRPr="00AB0F05" w:rsidRDefault="00E16E08" w:rsidP="00172963">
      <w:pPr>
        <w:pStyle w:val="a3"/>
        <w:spacing w:after="0" w:line="240" w:lineRule="auto"/>
        <w:ind w:left="0" w:firstLine="2127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2.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</w:t>
      </w:r>
    </w:p>
    <w:p w:rsidR="00E16E08" w:rsidRPr="00AB0F05" w:rsidRDefault="00E16E08" w:rsidP="00172963">
      <w:pPr>
        <w:pStyle w:val="a3"/>
        <w:spacing w:after="0" w:line="240" w:lineRule="auto"/>
        <w:ind w:left="0" w:firstLine="241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1253 к расчету принимаем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= 953.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16E08" w:rsidRPr="00AB0F05" w:rsidRDefault="00E16E0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Обоснование величины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подвигания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забоя 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за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цикла.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 комбайновой выемки угля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за цикл принимается разной полезной ширине захвата комбайна.</w:t>
      </w:r>
    </w:p>
    <w:p w:rsidR="00E16E08" w:rsidRPr="00AB0F05" w:rsidRDefault="00E16E0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30A0" w:rsidRPr="00AB0F05" w:rsidRDefault="00645E48" w:rsidP="00E9731E">
      <w:pPr>
        <w:pStyle w:val="a3"/>
        <w:numPr>
          <w:ilvl w:val="1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Определение затрат труда на цикл, </w:t>
      </w:r>
      <w:r w:rsidR="008230A0" w:rsidRPr="00AB0F05">
        <w:rPr>
          <w:rFonts w:ascii="Times New Roman" w:hAnsi="Times New Roman" w:cs="Times New Roman"/>
          <w:b/>
          <w:sz w:val="28"/>
          <w:szCs w:val="28"/>
        </w:rPr>
        <w:t>стоимости работ цикла, расчет комплексной нормы выработки и комплексной расценки 1т. угля.</w:t>
      </w:r>
    </w:p>
    <w:p w:rsidR="00E16E08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1.4.1. Определение объемов работ на цикл по рабочим процессам цикла.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Объем работ рассчитывается по всем рабочим процессам, входящим в цикл: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При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выемки угля без ниш:</w:t>
      </w:r>
    </w:p>
    <w:p w:rsidR="008230A0" w:rsidRPr="00AB0F05" w:rsidRDefault="00D411C8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ц</m:t>
            </m:r>
          </m:sub>
        </m:sSub>
      </m:oMath>
      <w:r w:rsidR="008230A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(8)</w:t>
      </w:r>
    </w:p>
    <w:p w:rsidR="008230A0" w:rsidRPr="00AB0F05" w:rsidRDefault="008230A0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8230A0" w:rsidRPr="00AB0F05" w:rsidRDefault="00D411C8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     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м</m:t>
        </m:r>
      </m:oMath>
      <w:r w:rsidR="008230A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(9)</w:t>
      </w:r>
    </w:p>
    <w:p w:rsidR="008230A0" w:rsidRPr="00AB0F05" w:rsidRDefault="008230A0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объем работ по передвижке крепи сопряжения,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.</w:t>
      </w:r>
    </w:p>
    <w:p w:rsidR="008230A0" w:rsidRPr="00AB0F05" w:rsidRDefault="008230A0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ширина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захвата комбайна, м.</w:t>
      </w:r>
    </w:p>
    <w:p w:rsidR="008230A0" w:rsidRPr="00AB0F05" w:rsidRDefault="00AB6325" w:rsidP="00172963">
      <w:pPr>
        <w:pStyle w:val="a3"/>
        <w:spacing w:after="0" w:line="240" w:lineRule="auto"/>
        <w:ind w:left="0" w:firstLine="1276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крепей сопряжения.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AB6325" w:rsidRPr="00AB0F05" w:rsidRDefault="00D411C8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>,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(10)</w:t>
      </w:r>
    </w:p>
    <w:p w:rsidR="00AB6325" w:rsidRPr="00AB0F05" w:rsidRDefault="00AB6325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AB6325" w:rsidRPr="00AB0F05" w:rsidRDefault="00D411C8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     </m:t>
            </m:r>
            <m:r>
              <w:rPr>
                <w:rFonts w:ascii="Cambria Math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пп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r</m:t>
        </m:r>
        <m:r>
          <w:rPr>
            <w:rFonts w:ascii="Times New Roman" w:hAnsi="Cambria Math" w:cs="Times New Roman"/>
            <w:sz w:val="28"/>
            <w:szCs w:val="28"/>
            <w:lang w:val="en-US"/>
          </w:rPr>
          <m:t>*</m:t>
        </m:r>
        <m:r>
          <w:rPr>
            <w:rFonts w:ascii="Cambria Math" w:hAnsi="Cambria Math" w:cs="Times New Roman"/>
            <w:sz w:val="28"/>
            <w:szCs w:val="28"/>
            <w:lang w:val="en-US"/>
          </w:rPr>
          <m:t>n</m:t>
        </m:r>
        <m:r>
          <w:rPr>
            <w:rFonts w:ascii="Cambria Math" w:hAnsi="Times New Roman" w:cs="Times New Roman"/>
            <w:sz w:val="28"/>
            <w:szCs w:val="28"/>
            <w:lang w:val="en-US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(11)</w:t>
      </w:r>
    </w:p>
    <w:p w:rsidR="00AB6325" w:rsidRPr="00AB0F05" w:rsidRDefault="00AB632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рядов переводного крепления.</w:t>
      </w:r>
    </w:p>
    <w:p w:rsidR="00AB6325" w:rsidRPr="00AB0F05" w:rsidRDefault="00002C28" w:rsidP="00E9731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Демонтаж монорельсовой дороги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="00AB6325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proofErr w:type="gramEnd"/>
      <w:r w:rsidR="00AB6325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р.п.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AB6325" w:rsidRPr="00AB0F05" w:rsidRDefault="00D411C8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          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  <w:lang w:val="en-US"/>
          </w:rPr>
          <m:t>r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</m:oMath>
      <w:r w:rsidR="00AB6325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AB63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(12)</w:t>
      </w:r>
    </w:p>
    <w:p w:rsidR="00332AA8" w:rsidRPr="00AB0F05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B73068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1.4.2. Установление норм выработки по сборнику ЕНВ.</w:t>
      </w:r>
    </w:p>
    <w:p w:rsidR="00AB6325" w:rsidRPr="00AB0F05" w:rsidRDefault="00AB632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Для всех рабочих процессов цикла, для которых выше определены объемы работ по сборнику ЕНВ находим нормы выработки.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комбайном:</w:t>
      </w:r>
    </w:p>
    <w:p w:rsidR="008D58AB" w:rsidRPr="00AB0F05" w:rsidRDefault="008D58AB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………..</w:t>
      </w:r>
    </w:p>
    <w:p w:rsidR="00332AA8" w:rsidRPr="00606714" w:rsidRDefault="00332AA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 xml:space="preserve">N = ……..                          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  <w:lang w:val="en-US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.</m:t>
                </m:r>
              </m:sub>
            </m:sSub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den>
        </m:f>
      </m:oMath>
      <w:r w:rsidR="00257038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 xml:space="preserve">           </w:t>
      </w:r>
      <w:r w:rsidR="00257038" w:rsidRPr="00606714">
        <w:rPr>
          <w:rFonts w:ascii="Times New Roman" w:eastAsiaTheme="minorEastAsia" w:hAnsi="Times New Roman" w:cs="Times New Roman"/>
          <w:sz w:val="28"/>
          <w:szCs w:val="28"/>
        </w:rPr>
        <w:t>(13)</w:t>
      </w:r>
    </w:p>
    <w:p w:rsidR="0025703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=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уст.к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</w:t>
      </w:r>
      <w:proofErr w:type="spellEnd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.(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на человека)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1 </w:t>
      </w:r>
      <w:r w:rsidRPr="00AB0F05">
        <w:rPr>
          <w:rFonts w:ascii="Times New Roman" w:hAnsi="Times New Roman" w:cs="Times New Roman"/>
          <w:sz w:val="28"/>
          <w:szCs w:val="28"/>
        </w:rPr>
        <w:t>*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выр.к.с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……..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* 1 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выр.пр.с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</w:t>
      </w:r>
      <w:r w:rsidRPr="00AB0F05">
        <w:rPr>
          <w:rFonts w:ascii="Times New Roman" w:hAnsi="Times New Roman" w:cs="Times New Roman"/>
          <w:sz w:val="28"/>
          <w:szCs w:val="28"/>
        </w:rPr>
        <w:t>(14)</w:t>
      </w:r>
    </w:p>
    <w:p w:rsidR="001F43E8" w:rsidRPr="00AB0F05" w:rsidRDefault="001F43E8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перегружателя: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……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= 1;</w:t>
      </w:r>
    </w:p>
    <w:p w:rsidR="001F43E8" w:rsidRPr="00AB0F05" w:rsidRDefault="001F43E8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 xml:space="preserve">=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                                                                                                           </w:t>
      </w:r>
      <w:r w:rsidR="00B42D21">
        <w:rPr>
          <w:rFonts w:ascii="Times New Roman" w:hAnsi="Times New Roman" w:cs="Times New Roman"/>
          <w:sz w:val="28"/>
          <w:szCs w:val="28"/>
          <w:vertAlign w:val="subscript"/>
        </w:rPr>
        <w:t xml:space="preserve">                  </w:t>
      </w:r>
      <w:r w:rsidR="005C19C3"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    </w:t>
      </w:r>
      <w:r w:rsidR="005C19C3" w:rsidRPr="00AB0F05">
        <w:rPr>
          <w:rFonts w:ascii="Times New Roman" w:hAnsi="Times New Roman" w:cs="Times New Roman"/>
          <w:sz w:val="28"/>
          <w:szCs w:val="28"/>
        </w:rPr>
        <w:t>(15)</w:t>
      </w:r>
    </w:p>
    <w:p w:rsidR="005C19C3" w:rsidRPr="00AB0F05" w:rsidRDefault="005C19C3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</w:t>
      </w:r>
      <w:r w:rsidR="00DE0889">
        <w:rPr>
          <w:rFonts w:ascii="Times New Roman" w:hAnsi="Times New Roman" w:cs="Times New Roman"/>
          <w:sz w:val="28"/>
          <w:szCs w:val="28"/>
        </w:rPr>
        <w:t>д</w:t>
      </w:r>
      <w:r w:rsidRPr="00AB0F05">
        <w:rPr>
          <w:rFonts w:ascii="Times New Roman" w:hAnsi="Times New Roman" w:cs="Times New Roman"/>
          <w:sz w:val="28"/>
          <w:szCs w:val="28"/>
        </w:rPr>
        <w:t>о</w:t>
      </w:r>
      <w:r w:rsidR="00DE0889">
        <w:rPr>
          <w:rFonts w:ascii="Times New Roman" w:hAnsi="Times New Roman" w:cs="Times New Roman"/>
          <w:sz w:val="28"/>
          <w:szCs w:val="28"/>
        </w:rPr>
        <w:t>в</w:t>
      </w:r>
      <w:r w:rsidRPr="00AB0F05">
        <w:rPr>
          <w:rFonts w:ascii="Times New Roman" w:hAnsi="Times New Roman" w:cs="Times New Roman"/>
          <w:sz w:val="28"/>
          <w:szCs w:val="28"/>
        </w:rPr>
        <w:t>ого крепления: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выр.п.к.</w:t>
      </w:r>
      <w:r w:rsidR="00C91549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="00C915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уст.п.к.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  <w:r w:rsidR="003229B5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AB0F05">
        <w:rPr>
          <w:rFonts w:ascii="Times New Roman" w:hAnsi="Times New Roman" w:cs="Times New Roman"/>
          <w:sz w:val="28"/>
          <w:szCs w:val="28"/>
        </w:rPr>
        <w:t xml:space="preserve">               (16)</w:t>
      </w:r>
    </w:p>
    <w:p w:rsidR="005C19C3" w:rsidRPr="00AB0F05" w:rsidRDefault="00C91549" w:rsidP="00E9731E">
      <w:pPr>
        <w:pStyle w:val="a3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монорельсового пути</w:t>
      </w:r>
      <w:r w:rsidR="005C19C3" w:rsidRPr="00AB0F05">
        <w:rPr>
          <w:rFonts w:ascii="Times New Roman" w:hAnsi="Times New Roman" w:cs="Times New Roman"/>
          <w:sz w:val="28"/>
          <w:szCs w:val="28"/>
        </w:rPr>
        <w:t>: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выр.р.п.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……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= 2;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…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3229B5">
        <w:rPr>
          <w:rFonts w:ascii="Times New Roman" w:hAnsi="Times New Roman" w:cs="Times New Roman"/>
          <w:sz w:val="28"/>
          <w:szCs w:val="28"/>
        </w:rPr>
        <w:t xml:space="preserve"> = 1</w:t>
      </w:r>
      <w:r w:rsidRPr="00AB0F05">
        <w:rPr>
          <w:rFonts w:ascii="Times New Roman" w:hAnsi="Times New Roman" w:cs="Times New Roman"/>
          <w:sz w:val="28"/>
          <w:szCs w:val="28"/>
        </w:rPr>
        <w:t>;</w:t>
      </w:r>
    </w:p>
    <w:p w:rsidR="005C19C3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.(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на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человека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)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= 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выр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>;</m:t>
        </m:r>
      </m:oMath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</w:t>
      </w:r>
      <w:proofErr w:type="spellStart"/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уст.р.п</w:t>
      </w:r>
      <w:proofErr w:type="spellEnd"/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(на человека)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выр.р.п</w:t>
      </w:r>
      <w:proofErr w:type="spellEnd"/>
      <w:r w:rsidR="005C19C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(на человека)    </w:t>
      </w:r>
      <w:r w:rsidR="005C19C3" w:rsidRPr="00AB0F05">
        <w:rPr>
          <w:rFonts w:ascii="Times New Roman" w:eastAsiaTheme="minorEastAsia" w:hAnsi="Times New Roman" w:cs="Times New Roman"/>
          <w:sz w:val="28"/>
          <w:szCs w:val="28"/>
        </w:rPr>
        <w:t>(17)</w:t>
      </w: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C19C3" w:rsidRPr="00AB0F05" w:rsidRDefault="005C19C3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Производятся в следующем порядке: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 таблице ЕНВ находится норма выработки для данного рабочего процесса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Ставится обоснование к норме (№ таблицы, строки, столбца).</w:t>
      </w:r>
    </w:p>
    <w:p w:rsidR="005C19C3" w:rsidRPr="00AB0F05" w:rsidRDefault="005C19C3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Записывается трудоемкость работ по обслуживанию комплекса из той же таблицы, из которой взята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; а для других работ количество человек, необходимое для выполнения этой нормы.</w:t>
      </w:r>
    </w:p>
    <w:p w:rsidR="005C19C3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Записываются поправочные коэффициенты к норме (если они необходимы для ваших условий).</w:t>
      </w:r>
    </w:p>
    <w:p w:rsidR="00186C1F" w:rsidRPr="00AB0F05" w:rsidRDefault="00186C1F" w:rsidP="00E9731E">
      <w:pPr>
        <w:pStyle w:val="a3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Определяется установленная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* К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*…….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;                                              (18)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Если поправочных коэффициентов нет, то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К дальнейшему расчету принимается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Пример №1.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Выемка угля производится комплексом ОКП – 70. Мощность пласта 2,5 м., средняя скорость подачи комбайна 2,3 м/мин., ширина захвата комбайна 0,8 м., угол падения пласта 14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perscript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86C1F" w:rsidRPr="00AB0F05" w:rsidRDefault="00186C1F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Норма выработки на выемку угля комплексом:</w:t>
      </w:r>
    </w:p>
    <w:p w:rsidR="00186C1F" w:rsidRPr="00AB0F05" w:rsidRDefault="00186C1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490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аб.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I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6ч</w:t>
      </w:r>
    </w:p>
    <w:p w:rsidR="00186C1F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0,8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0,63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=1,21; </m:t>
        </m:r>
      </m:oMath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К</w:t>
      </w:r>
      <w:proofErr w:type="gramStart"/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0,9;         </w:t>
      </w:r>
      <w:r w:rsidR="00637D85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37D8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6,77 чел. смен.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= 490 * 1,21 * 0,9 = 533,6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m.</w:t>
      </w:r>
    </w:p>
    <w:p w:rsidR="00637D85" w:rsidRPr="00AB0F05" w:rsidRDefault="00637D85" w:rsidP="00E9731E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Норма выработки на передвижку перегружателя: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17 м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аб. 106 К-1 (горнорабочий очистного забоя 5 разряда).</w:t>
      </w:r>
    </w:p>
    <w:p w:rsidR="00637D85" w:rsidRPr="00AB0F05" w:rsidRDefault="00637D8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17 м.    и т.д.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1.4.3.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b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b/>
          <w:sz w:val="28"/>
          <w:szCs w:val="28"/>
        </w:rPr>
        <w:t>) на один цикл.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Вначале определяем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), необходимых для выполнения каждого рабочего процесса входящего в цикл по формуле:</w:t>
      </w:r>
    </w:p>
    <w:p w:rsidR="008D58AB" w:rsidRPr="00AB0F05" w:rsidRDefault="00D411C8" w:rsidP="00172963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V</m:t>
            </m:r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8D58A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(19)</w:t>
      </w: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8D58AB" w:rsidRPr="00AB0F05" w:rsidRDefault="008D58AB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</w:t>
      </w:r>
      <w:proofErr w:type="spellStart"/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 xml:space="preserve"> - количество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необходимое для выполнения каждого рабочего процесса, входящего в цикл, чел. смен.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объем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работ по каждому процессу входящему в цикл.</w:t>
      </w:r>
    </w:p>
    <w:p w:rsidR="000E6EEC" w:rsidRPr="00AB0F05" w:rsidRDefault="000E6EEC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 на 1.чел.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13)</m:t>
        </m:r>
      </m:oMath>
      <w:r w:rsidR="000E6EEC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</w:t>
      </w:r>
      <w:r w:rsidR="000E6EE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(20)</w:t>
      </w:r>
    </w:p>
    <w:p w:rsidR="000E6EEC" w:rsidRPr="00AB0F05" w:rsidRDefault="000E6EEC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крепи сопряжения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2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0E6EEC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к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14)</m:t>
        </m:r>
      </m:oMath>
      <w:r w:rsidR="00332AA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(21)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; ( </w:t>
      </w:r>
      <w:proofErr w:type="gramStart"/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>. формулу 15)                                            (22)</w:t>
      </w:r>
    </w:p>
    <w:p w:rsidR="00603259" w:rsidRPr="00AB0F05" w:rsidRDefault="00603259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k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16)</m:t>
        </m:r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(23)</w:t>
      </w:r>
    </w:p>
    <w:p w:rsidR="00603259" w:rsidRPr="00AB0F05" w:rsidRDefault="00EB5185" w:rsidP="00E9731E">
      <w:pPr>
        <w:pStyle w:val="a3"/>
        <w:numPr>
          <w:ilvl w:val="0"/>
          <w:numId w:val="9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603259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603259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603259"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5</w:t>
      </w:r>
      <w:r w:rsidR="00603259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603259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V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p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n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>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17)</m:t>
        </m:r>
      </m:oMath>
      <w:r w:rsidR="0060325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(24)</w:t>
      </w:r>
    </w:p>
    <w:p w:rsidR="00603259" w:rsidRPr="00AB0F05" w:rsidRDefault="00603259" w:rsidP="00172963">
      <w:pPr>
        <w:pStyle w:val="a3"/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1.4.4. Определение количества </w:t>
      </w:r>
      <w:proofErr w:type="spellStart"/>
      <w:r w:rsidRPr="00AB0F05">
        <w:rPr>
          <w:rFonts w:ascii="Times New Roman" w:hAnsi="Times New Roman" w:cs="Times New Roman"/>
          <w:b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</w:rPr>
        <w:t xml:space="preserve"> – смен на цикл.</w:t>
      </w:r>
    </w:p>
    <w:p w:rsidR="00603259" w:rsidRPr="00AB0F05" w:rsidRDefault="00603259" w:rsidP="00172963">
      <w:pPr>
        <w:spacing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lastRenderedPageBreak/>
        <w:t xml:space="preserve">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на цикл (∑</w:t>
      </w:r>
      <w:r w:rsidR="00AC76E4"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="00AC76E4" w:rsidRPr="00AB0F05">
        <w:rPr>
          <w:rFonts w:ascii="Times New Roman" w:hAnsi="Times New Roman" w:cs="Times New Roman"/>
          <w:sz w:val="28"/>
          <w:szCs w:val="28"/>
        </w:rPr>
        <w:t>) определяется по формуле:</w:t>
      </w:r>
    </w:p>
    <w:p w:rsidR="00AC76E4" w:rsidRPr="00AB0F05" w:rsidRDefault="00D411C8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=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1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2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3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4</m:t>
                </m:r>
              </m:sub>
            </m:sSub>
            <m:r>
              <w:rPr>
                <w:rFonts w:ascii="Cambria Math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5</m:t>
                </m:r>
              </m:sub>
            </m:sSub>
          </m:e>
        </m:nary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смен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AC76E4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(25)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….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5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необходимых для выполнения отдельных рабочих процессов цикла, чел. смен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м. формулы 20 – 24)</w:t>
      </w:r>
    </w:p>
    <w:p w:rsidR="00172963" w:rsidRDefault="00172963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B73068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1.4.5. Определение стоимости выполнения отдельных рабочих процессов цикла.</w:t>
      </w:r>
    </w:p>
    <w:p w:rsidR="00AC76E4" w:rsidRPr="00AB0F05" w:rsidRDefault="00AC76E4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Стоимость выполнения отдельных рабочих процессов цикла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1,2….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hAnsi="Times New Roman" w:cs="Times New Roman"/>
          <w:sz w:val="28"/>
          <w:szCs w:val="28"/>
        </w:rPr>
        <w:t>) производится по формуле:</w:t>
      </w:r>
    </w:p>
    <w:p w:rsidR="00AC76E4" w:rsidRPr="00AB0F05" w:rsidRDefault="00D411C8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</m:t>
            </m:r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1,2,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,3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 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353B5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(26)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где: Т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тарифная ставка рабочих, выполняющих данную работу, руб.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В                лаве в добычные смены работ по срыву рельсового пути расцениваются по тарифной ставке 4-го разряда, остальные рабочие процессы – по тарифной ставке 5-го разряда).</w:t>
      </w:r>
    </w:p>
    <w:p w:rsidR="00353B5E" w:rsidRPr="00AB0F05" w:rsidRDefault="00353B5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,2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,…,3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смен) на выполнение отдельных рабочих процессов цикла, чел. смен.</w:t>
      </w:r>
    </w:p>
    <w:p w:rsidR="00353B5E" w:rsidRPr="00AB0F05" w:rsidRDefault="00353B5E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53B5E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Выемка угля комбайном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1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)</w:t>
      </w:r>
      <w:r w:rsidRPr="00AB0F05">
        <w:rPr>
          <w:rFonts w:ascii="Times New Roman" w:hAnsi="Times New Roman" w:cs="Times New Roman"/>
          <w:sz w:val="28"/>
          <w:szCs w:val="28"/>
        </w:rPr>
        <w:t>:</w:t>
      </w:r>
    </w:p>
    <w:p w:rsidR="00353B5E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</m:t>
        </m:r>
        <m:d>
          <m:d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dPr>
          <m:e>
            <m:r>
              <w:rPr>
                <w:rFonts w:ascii="Cambria Math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формулу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20</m:t>
            </m:r>
          </m:e>
        </m:d>
      </m:oMath>
      <w:r w:rsidR="00353B5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(27)</w:t>
      </w:r>
    </w:p>
    <w:p w:rsidR="00B73068" w:rsidRPr="00AB0F05" w:rsidRDefault="00353B5E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крепи сопряжения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2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)</w:t>
      </w:r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21)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(28)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Передвижка перегружателя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C15602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 xml:space="preserve">           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 xml:space="preserve">3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; (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формулу 22)                                     (29)</w:t>
      </w:r>
    </w:p>
    <w:p w:rsidR="00C15602" w:rsidRPr="00AB0F05" w:rsidRDefault="00C15602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Пробивка переводного крепления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 xml:space="preserve">.;( 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23)</m:t>
        </m:r>
      </m:oMath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(30)</w:t>
      </w:r>
    </w:p>
    <w:p w:rsidR="00C15602" w:rsidRPr="00AB0F05" w:rsidRDefault="000D5FD8" w:rsidP="00E9731E">
      <w:pPr>
        <w:pStyle w:val="a3"/>
        <w:numPr>
          <w:ilvl w:val="0"/>
          <w:numId w:val="12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Демонтаж монорельсовой дороги</w:t>
      </w:r>
      <w:r w:rsidR="00C15602" w:rsidRPr="00AB0F05">
        <w:rPr>
          <w:rFonts w:ascii="Times New Roman" w:hAnsi="Times New Roman" w:cs="Times New Roman"/>
          <w:sz w:val="28"/>
          <w:szCs w:val="28"/>
        </w:rPr>
        <w:t xml:space="preserve"> (</w:t>
      </w:r>
      <w:r w:rsidR="00C15602" w:rsidRPr="00AB0F05">
        <w:rPr>
          <w:rFonts w:ascii="Times New Roman" w:hAnsi="Times New Roman" w:cs="Times New Roman"/>
          <w:sz w:val="28"/>
          <w:szCs w:val="28"/>
          <w:lang w:val="en-US"/>
        </w:rPr>
        <w:t>S</w:t>
      </w:r>
      <w:r w:rsidR="00C15602" w:rsidRPr="00AB0F05">
        <w:rPr>
          <w:rFonts w:ascii="Times New Roman" w:hAnsi="Times New Roman" w:cs="Times New Roman"/>
          <w:sz w:val="28"/>
          <w:szCs w:val="28"/>
          <w:vertAlign w:val="subscript"/>
        </w:rPr>
        <w:t>5</w:t>
      </w:r>
      <w:r w:rsidR="00C15602" w:rsidRPr="00AB0F05">
        <w:rPr>
          <w:rFonts w:ascii="Times New Roman" w:hAnsi="Times New Roman" w:cs="Times New Roman"/>
          <w:sz w:val="28"/>
          <w:szCs w:val="28"/>
        </w:rPr>
        <w:t>):</w:t>
      </w:r>
    </w:p>
    <w:p w:rsidR="00C15602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c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.;(</m:t>
        </m:r>
        <m:r>
          <w:rPr>
            <w:rFonts w:ascii="Cambria Math" w:hAnsi="Times New Roman" w:cs="Times New Roman"/>
            <w:sz w:val="28"/>
            <w:szCs w:val="28"/>
          </w:rPr>
          <m:t>см</m:t>
        </m:r>
        <m:r>
          <w:rPr>
            <w:rFonts w:ascii="Cambria Math" w:hAnsi="Times New Roman" w:cs="Times New Roman"/>
            <w:sz w:val="28"/>
            <w:szCs w:val="28"/>
          </w:rPr>
          <m:t>.</m:t>
        </m:r>
        <m:r>
          <w:rPr>
            <w:rFonts w:ascii="Cambria Math" w:hAnsi="Times New Roman" w:cs="Times New Roman"/>
            <w:sz w:val="28"/>
            <w:szCs w:val="28"/>
          </w:rPr>
          <m:t>формулу</m:t>
        </m:r>
        <m:r>
          <w:rPr>
            <w:rFonts w:ascii="Cambria Math" w:hAnsi="Times New Roman" w:cs="Times New Roman"/>
            <w:sz w:val="28"/>
            <w:szCs w:val="28"/>
          </w:rPr>
          <m:t xml:space="preserve"> 24)</m:t>
        </m:r>
      </m:oMath>
      <w:r w:rsidR="00C1560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(31)</w:t>
      </w: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C15602" w:rsidRPr="00AB0F05" w:rsidRDefault="00C15602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1.4.6. Определение стоимости выполнения всех рабочих процессов цикла (∑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C15602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=</m:t>
            </m:r>
          </m:e>
        </m:nary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S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.; 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форсулы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23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-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31)</m:t>
        </m:r>
      </m:oMath>
      <w:r w:rsidR="00A53F6C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</w:t>
      </w:r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(32)</w:t>
      </w:r>
    </w:p>
    <w:p w:rsidR="00172963" w:rsidRPr="00172963" w:rsidRDefault="00172963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1.4.7. Расчет комплексной нормы выработки и отдельной расценки за 1 тонну угля.</w:t>
      </w:r>
    </w:p>
    <w:p w:rsidR="00A53F6C" w:rsidRPr="00AB0F05" w:rsidRDefault="00A53F6C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Комплексная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sub>
            </m:sSub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</m:nary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формулы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4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25)</m:t>
        </m:r>
      </m:oMath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(33)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добыча угля с цикла,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m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∑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на цикл, чел. смен. </w:t>
      </w: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53F6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Сдельная комплексная расценка за 1т. угля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по формуле:</w:t>
      </w:r>
    </w:p>
    <w:p w:rsidR="00A53F6C" w:rsidRPr="00AB0F05" w:rsidRDefault="00D411C8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S</m:t>
                </m:r>
              </m:e>
            </m:nary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.;  (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формулы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4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и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32)</m:t>
        </m:r>
      </m:oMath>
      <w:r w:rsidR="00A53F6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(34)</w:t>
      </w:r>
    </w:p>
    <w:p w:rsidR="000D0C0C" w:rsidRPr="00AB0F05" w:rsidRDefault="00A53F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</w:rPr>
        <w:t>∑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="000D0C0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стоимость выполнения всех рабочих процессов цикла, руб.</w:t>
      </w:r>
    </w:p>
    <w:p w:rsidR="000D0C0C" w:rsidRPr="00AB0F05" w:rsidRDefault="000D0C0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604C6A" w:rsidRPr="00AB0F05" w:rsidRDefault="000D0C0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1.4.8. </w:t>
      </w:r>
      <w:r w:rsidR="00604C6A" w:rsidRPr="00AB0F05">
        <w:rPr>
          <w:rFonts w:ascii="Times New Roman" w:eastAsiaTheme="minorEastAsia" w:hAnsi="Times New Roman" w:cs="Times New Roman"/>
          <w:b/>
          <w:sz w:val="28"/>
          <w:szCs w:val="28"/>
        </w:rPr>
        <w:t>Составление паспорта нормы выработки и расценки.</w:t>
      </w:r>
    </w:p>
    <w:p w:rsidR="00A53F6C" w:rsidRPr="00AB0F05" w:rsidRDefault="00604C6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Паспорт нормы выработки и расценки выполняется на миллиметровке (можно</w:t>
      </w:r>
      <w:r w:rsidR="00A53F6C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на обычном листе формата А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) в виде</w:t>
      </w:r>
      <w:r w:rsidR="00F63C5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таблицы (Приложение 4).</w:t>
      </w:r>
    </w:p>
    <w:p w:rsidR="00F63C5C" w:rsidRPr="00AB0F05" w:rsidRDefault="00F63C5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 паспорта нормы выработки и расценки: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«1» вписывается все рабочие процессы, составляющие цикл в вашем очистном забое.</w:t>
      </w:r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«2» из сборника ЕНВ выписываются нормы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выр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 или из расчета курсовой работы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для каждого рабочего процесса, поделенную на нормативную трудоемкость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1.4.2.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(1)).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Норма выработки на выемку угля комплексом в графе «2» запишется </w:t>
      </w:r>
      <m:oMath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490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6,77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норма выработки на передвижку перегружателя </w:t>
      </w:r>
      <w:r w:rsidR="00CF1C8E" w:rsidRPr="00AB0F05">
        <w:rPr>
          <w:rFonts w:ascii="Times New Roman" w:eastAsiaTheme="minorEastAsia" w:hAnsi="Times New Roman" w:cs="Times New Roman"/>
          <w:sz w:val="28"/>
          <w:szCs w:val="28"/>
        </w:rPr>
        <w:t>в графе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«2» запишется 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7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и т.д.) по всем рабочим процессам цикла. </w:t>
      </w:r>
      <w:proofErr w:type="gramEnd"/>
    </w:p>
    <w:p w:rsidR="00F63C5C" w:rsidRPr="00AB0F05" w:rsidRDefault="00F63C5C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«3» заносится все поправочные коэффицие</w:t>
      </w:r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нты к нормам выработки, если условия вашего курсового проекта не соответствуют тем </w:t>
      </w:r>
      <w:proofErr w:type="gramStart"/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>условиям</w:t>
      </w:r>
      <w:proofErr w:type="gramEnd"/>
      <w:r w:rsidR="0095462C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для которых установлены нормы выработки в сборнике ЕНВ.</w:t>
      </w:r>
    </w:p>
    <w:p w:rsidR="00A53F6C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 приводятся ниже таблиц с нормами выработки.</w:t>
      </w:r>
    </w:p>
    <w:p w:rsidR="004B32CA" w:rsidRPr="00AB0F05" w:rsidRDefault="004B32C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Если на один из поправочных коэффициентов ваш не подходит, то в графе «3» ставите прочерк. (Поправочные коэффициенты к нормам можно взять из пояснительной записки п.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1.4.2.</w:t>
      </w:r>
      <w:r w:rsidR="00AF3351"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B32CA" w:rsidRPr="00AB0F05" w:rsidRDefault="004B32CA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Графу «4» заносятся для ваших условий норма выработки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), которую прежде нужно рассчитать:</w:t>
      </w:r>
    </w:p>
    <w:p w:rsidR="004B32CA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выр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…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="004B32C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B73068" w:rsidRPr="00AB0F05" w:rsidRDefault="004B32CA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="008A4A69" w:rsidRPr="00AB0F05">
        <w:rPr>
          <w:rFonts w:ascii="Times New Roman" w:hAnsi="Times New Roman" w:cs="Times New Roman"/>
          <w:sz w:val="28"/>
          <w:szCs w:val="28"/>
        </w:rPr>
        <w:t>Н</w:t>
      </w:r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выр</w:t>
      </w:r>
      <w:proofErr w:type="spellEnd"/>
      <w:r w:rsidR="008A4A69"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="008A4A69" w:rsidRPr="00AB0F05">
        <w:rPr>
          <w:rFonts w:ascii="Times New Roman" w:hAnsi="Times New Roman" w:cs="Times New Roman"/>
          <w:sz w:val="28"/>
          <w:szCs w:val="28"/>
        </w:rPr>
        <w:t xml:space="preserve"> – норма выработки, взята из сборника ЕНВ.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>, 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AB0F05">
        <w:rPr>
          <w:rFonts w:ascii="Times New Roman" w:hAnsi="Times New Roman" w:cs="Times New Roman"/>
          <w:sz w:val="28"/>
          <w:szCs w:val="28"/>
        </w:rPr>
        <w:t>,…,К</w:t>
      </w:r>
      <w:r w:rsidRPr="00AB0F05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коэффициенты к норме.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Или взять эти данные из пункта </w:t>
      </w:r>
      <w:r w:rsidRPr="00AB0F05">
        <w:rPr>
          <w:rFonts w:ascii="Times New Roman" w:hAnsi="Times New Roman" w:cs="Times New Roman"/>
          <w:b/>
          <w:sz w:val="28"/>
          <w:szCs w:val="28"/>
        </w:rPr>
        <w:t>1.4.2.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 xml:space="preserve">Из примера №1: 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Н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уст.</w:t>
      </w:r>
      <w:r w:rsidRPr="00AB0F05">
        <w:rPr>
          <w:rFonts w:ascii="Times New Roman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490т.*0,21*0,9 = 533,6т.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К дальнейшему расчету принимается норма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выработки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установленная и поделенная на нормативную трудоемкость (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), на которую делят норму выработки.</w:t>
      </w:r>
    </w:p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Из примера №1:</w:t>
      </w:r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Выемка угля комплексом: </w:t>
      </w: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уст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53</m:t>
            </m:r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6,77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</w:p>
    <w:p w:rsidR="008A4A69" w:rsidRPr="00AB0F05" w:rsidRDefault="008A4A69" w:rsidP="006F05D4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(эта норма в расчете на одного человека в смену). И так для каждого рабочего процесса цикла.</w:t>
      </w:r>
    </w:p>
    <w:p w:rsidR="008A4A69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графу «5» заносятся объемы работ по соответствующим рабочим процессам цикла, рассчитанные в пункте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1.4.1.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Потребное количество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нормо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1,2,…,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 рассчитывается для каждого рабочего процесса цикла по формуле:</w:t>
      </w:r>
    </w:p>
    <w:p w:rsidR="009B3A5B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1,2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…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V</m:t>
            </m:r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H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уст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на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чел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смен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B3A5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V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объем работ по каждому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процессу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входящему в цикл.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уст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.н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а1чел.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установленная норма выработки для соответствующих рабочих процессов цикла в расчете на 1 человека.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Или взять эти данные из пункта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1.4.3.</w:t>
      </w:r>
    </w:p>
    <w:p w:rsidR="009B3A5B" w:rsidRPr="00AB0F05" w:rsidRDefault="009B3A5B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Результаты расчетов заносятся в графу «6».</w:t>
      </w:r>
    </w:p>
    <w:p w:rsidR="009B3A5B" w:rsidRPr="00AB0F05" w:rsidRDefault="009B3A5B" w:rsidP="00E9731E">
      <w:pPr>
        <w:pStyle w:val="a3"/>
        <w:numPr>
          <w:ilvl w:val="0"/>
          <w:numId w:val="13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графу «7» заносятся тарифная ставка рабочих, выполняющих данную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работу (Т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="005C25F9"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5C25F9" w:rsidRPr="00AB0F05" w:rsidRDefault="005C25F9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Все работы в лаве в добычные смены оцениваются по тарифной ставке 5 разряда, за исключением срыва рельсового пути – (по тарифной ставке 4 разряда).</w:t>
      </w:r>
    </w:p>
    <w:p w:rsidR="006210CD" w:rsidRP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 графу «8» зан</w:t>
      </w:r>
      <w:r w:rsidR="00744344">
        <w:rPr>
          <w:rFonts w:ascii="Times New Roman" w:eastAsiaTheme="minorEastAsia" w:hAnsi="Times New Roman" w:cs="Times New Roman"/>
          <w:sz w:val="28"/>
          <w:szCs w:val="28"/>
        </w:rPr>
        <w:t>о</w:t>
      </w:r>
      <w:r>
        <w:rPr>
          <w:rFonts w:ascii="Times New Roman" w:eastAsiaTheme="minorEastAsia" w:hAnsi="Times New Roman" w:cs="Times New Roman"/>
          <w:sz w:val="28"/>
          <w:szCs w:val="28"/>
        </w:rPr>
        <w:t>сится стоимость выполнения каждого рабочего процесса цикла (</w:t>
      </w: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1,2,…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). Данные берутся из пункта </w:t>
      </w:r>
      <w:r w:rsidRPr="004A3763">
        <w:rPr>
          <w:rFonts w:ascii="Times New Roman" w:eastAsiaTheme="minorEastAsia" w:hAnsi="Times New Roman" w:cs="Times New Roman"/>
          <w:b/>
          <w:sz w:val="28"/>
          <w:szCs w:val="28"/>
        </w:rPr>
        <w:t>1.4.5.</w:t>
      </w:r>
    </w:p>
    <w:p w:rsidR="004A3763" w:rsidRDefault="004A3763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В графе «9» отмечается номер таблицы, строки и столбца, где взята данная норма выработки (Данные можно взять из пункта </w:t>
      </w:r>
      <w:r w:rsidRPr="004A3763">
        <w:rPr>
          <w:rFonts w:ascii="Times New Roman" w:eastAsiaTheme="minorEastAsia" w:hAnsi="Times New Roman" w:cs="Times New Roman"/>
          <w:b/>
          <w:sz w:val="28"/>
          <w:szCs w:val="28"/>
        </w:rPr>
        <w:t>1.4.2</w:t>
      </w:r>
      <w:r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4A3763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Подсчитываются итоги в графах «5», «6», «8».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Д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– выемка угля комбайном)</w:t>
      </w:r>
    </w:p>
    <w:p w:rsidR="00EB5C70" w:rsidRDefault="00EB5C70" w:rsidP="00E9731E">
      <w:pPr>
        <w:pStyle w:val="a3"/>
        <w:numPr>
          <w:ilvl w:val="0"/>
          <w:numId w:val="13"/>
        </w:numPr>
        <w:spacing w:after="0" w:line="240" w:lineRule="auto"/>
        <w:ind w:hanging="11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Рассчитывается комплексная норма выработки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 и комплексная расценка за 1 т угля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Р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>)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м. пункт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1.4.7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B5C70" w:rsidRPr="00EB5C70" w:rsidRDefault="00EB5C70" w:rsidP="00EB5C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B5C70" w:rsidRPr="00AB0F05" w:rsidRDefault="00801F48" w:rsidP="00EB5C70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</w:t>
      </w:r>
      <w:r w:rsidR="00EB5C70"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Планирование штата трудящихся</w:t>
      </w:r>
      <w:r w:rsidR="00EB5C70"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210CD" w:rsidRDefault="006F05D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Для нормальной работы участка принимаем на участке рабочих по следующим профессиям: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ГВМ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в добычные смены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Машинист ГВМ в ремонтную смену </w:t>
      </w:r>
      <w:r w:rsidR="008C3628">
        <w:rPr>
          <w:rFonts w:ascii="Times New Roman" w:eastAsiaTheme="minorEastAsia" w:hAnsi="Times New Roman" w:cs="Times New Roman"/>
          <w:sz w:val="28"/>
          <w:szCs w:val="28"/>
        </w:rPr>
        <w:t>6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в ремонтную смену 5 разряда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Электрослесари дежурные в добычные смены 4 или 5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Электрослесари ППР в ремонтную смену 3,4 и 5 разрядов.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подземных установок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Машинисты конвейеров 3 разряда.</w:t>
      </w:r>
    </w:p>
    <w:p w:rsidR="006F05D4" w:rsidRDefault="006F05D4" w:rsidP="00E9731E">
      <w:pPr>
        <w:pStyle w:val="a3"/>
        <w:numPr>
          <w:ilvl w:val="0"/>
          <w:numId w:val="28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ГРП 3 разряда</w:t>
      </w:r>
    </w:p>
    <w:p w:rsid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Порядок установления штата рабочих.</w:t>
      </w:r>
    </w:p>
    <w:p w:rsidR="006210CD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машинистов комбайнов и ГРОЗ в добычные смены определяется расчетным путем.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ГПР принимаются по расстановке по рабочим местам, т.е. сколько нужно (как правила 2-3 человека в сутки).</w:t>
      </w:r>
    </w:p>
    <w:p w:rsidR="006F05D4" w:rsidRDefault="006F05D4" w:rsidP="00E9731E">
      <w:pPr>
        <w:pStyle w:val="a3"/>
        <w:numPr>
          <w:ilvl w:val="0"/>
          <w:numId w:val="29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Остальные категории рабочих принимаются по Единым Нормам численности повременно оплачиваемых рабочих для угольных шахт «Кузнецкого бассейна».</w:t>
      </w:r>
    </w:p>
    <w:p w:rsidR="006F05D4" w:rsidRPr="006F05D4" w:rsidRDefault="006F05D4" w:rsidP="006F05D4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F05D4" w:rsidRPr="00AB0F05" w:rsidRDefault="006F05D4" w:rsidP="006F05D4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1.5.1. Расчет явочного состава рабочих сдельщиков (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сд</w:t>
      </w:r>
      <w:proofErr w:type="spellEnd"/>
      <w:r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="00D10593">
        <w:rPr>
          <w:rFonts w:ascii="Times New Roman" w:eastAsiaTheme="minorEastAsia" w:hAnsi="Times New Roman" w:cs="Times New Roman"/>
          <w:b/>
          <w:sz w:val="28"/>
          <w:szCs w:val="28"/>
        </w:rPr>
        <w:t>), т.е. ГРОЗ и МГВМ, работающих в добычные смены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210CD" w:rsidRPr="00AB0F05" w:rsidRDefault="00D10593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Расчет ведем в следующем порядке:</w:t>
      </w:r>
    </w:p>
    <w:p w:rsidR="006210CD" w:rsidRDefault="00D10593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lastRenderedPageBreak/>
        <w:t>Определяем необходимое количество человеко-смен на сутки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10593" w:rsidRDefault="00D411C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сут.</m:t>
            </m:r>
          </m:sub>
        </m:sSub>
        <m:r>
          <m:rPr>
            <m:sty m:val="p"/>
          </m:rPr>
          <w:rPr>
            <w:rFonts w:ascii="Cambria Math" w:eastAsiaTheme="minorEastAsia" w:hAnsi="Cambria Math" w:cs="Times New Roman"/>
            <w:sz w:val="28"/>
            <w:szCs w:val="28"/>
          </w:rPr>
          <m:t>=∑</m:t>
        </m:r>
        <m: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n</m:t>
        </m:r>
        <m:r>
          <w:rPr>
            <w:rFonts w:ascii="Cambria Math" w:eastAsiaTheme="minorEastAsia" w:hAnsi="Cambria Math" w:cs="Cambria Math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</m:oMath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eastAsiaTheme="minorEastAsia" w:hAnsi="Times New Roman" w:cs="Times New Roman"/>
          <w:sz w:val="28"/>
          <w:szCs w:val="28"/>
        </w:rPr>
        <w:t xml:space="preserve">, </w:t>
      </w:r>
      <w:r w:rsidR="00D62AE8" w:rsidRPr="00D62AE8">
        <w:rPr>
          <w:rFonts w:ascii="Times New Roman" w:eastAsiaTheme="minorEastAsia" w:hAnsi="Times New Roman" w:cs="Times New Roman"/>
          <w:i/>
          <w:sz w:val="28"/>
          <w:szCs w:val="28"/>
        </w:rPr>
        <w:t>чел.</w:t>
      </w:r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D62AE8" w:rsidRPr="00D62AE8">
        <w:rPr>
          <w:rFonts w:ascii="Times New Roman" w:eastAsiaTheme="minorEastAsia" w:hAnsi="Times New Roman" w:cs="Times New Roman"/>
          <w:i/>
          <w:sz w:val="28"/>
          <w:szCs w:val="28"/>
        </w:rPr>
        <w:t>Смен</w:t>
      </w:r>
      <w:r w:rsidR="00D62AE8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</w:t>
      </w:r>
      <w:r w:rsidR="00D62AE8" w:rsidRPr="00D62AE8">
        <w:rPr>
          <w:rFonts w:ascii="Times New Roman" w:eastAsiaTheme="minorEastAsia" w:hAnsi="Times New Roman" w:cs="Times New Roman"/>
          <w:sz w:val="28"/>
          <w:szCs w:val="28"/>
        </w:rPr>
        <w:t>(35)</w:t>
      </w:r>
    </w:p>
    <w:p w:rsidR="00D62AE8" w:rsidRPr="00D62AE8" w:rsidRDefault="00D62AE8" w:rsidP="00D10593">
      <w:pPr>
        <w:pStyle w:val="a3"/>
        <w:tabs>
          <w:tab w:val="left" w:pos="1701"/>
        </w:tabs>
        <w:spacing w:after="0" w:line="240" w:lineRule="auto"/>
        <w:ind w:left="106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D62AE8">
        <w:rPr>
          <w:rFonts w:ascii="Times New Roman" w:eastAsiaTheme="minorEastAsia" w:hAnsi="Times New Roman" w:cs="Times New Roman"/>
          <w:sz w:val="28"/>
          <w:szCs w:val="28"/>
        </w:rPr>
        <w:t>∑</w:t>
      </w:r>
      <w:r w:rsidRPr="00D62AE8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–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з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атраты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нормо-смен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</w:rPr>
        <w:t xml:space="preserve"> на цикл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 xml:space="preserve">. пункт </w:t>
      </w:r>
      <w:r>
        <w:rPr>
          <w:rFonts w:ascii="Times New Roman" w:eastAsiaTheme="minorEastAsia" w:hAnsi="Times New Roman" w:cs="Times New Roman"/>
          <w:b/>
          <w:sz w:val="28"/>
          <w:szCs w:val="28"/>
        </w:rPr>
        <w:t>1.4.4.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D62AE8" w:rsidRDefault="00D62AE8" w:rsidP="00E9731E">
      <w:pPr>
        <w:pStyle w:val="a3"/>
        <w:numPr>
          <w:ilvl w:val="0"/>
          <w:numId w:val="30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суточного количества человеко-</w:t>
      </w:r>
      <w:r w:rsidR="00A62286">
        <w:rPr>
          <w:rFonts w:ascii="Times New Roman" w:eastAsiaTheme="minorEastAsia" w:hAnsi="Times New Roman" w:cs="Times New Roman"/>
          <w:sz w:val="28"/>
          <w:szCs w:val="28"/>
        </w:rPr>
        <w:t>смен путем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подбора принимаем явочный состав рабочих сдельщиков (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), т.е. ГРОЗ и МГВМ, с таким расчетом чтобы:</w:t>
      </w:r>
      <w:r w:rsidRPr="00D62AE8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="003D5E54">
        <w:rPr>
          <w:rFonts w:ascii="Times New Roman" w:eastAsiaTheme="minorEastAsia" w:hAnsi="Times New Roman" w:cs="Times New Roman"/>
          <w:sz w:val="28"/>
          <w:szCs w:val="28"/>
        </w:rPr>
        <w:t>Н</w:t>
      </w:r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proofErr w:type="spellStart"/>
      <w:r w:rsidR="003D5E54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 w:rsidR="003D5E5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</w:rPr>
        <w:t>без остатка делилось на количество добычных смен принятых в режиме работы участка, чтобы звенья по численности были одинаковыми.</w:t>
      </w:r>
    </w:p>
    <w:p w:rsidR="00D62AE8" w:rsidRPr="00DE5A90" w:rsidRDefault="00D411C8" w:rsidP="00DE5A90">
      <w:pPr>
        <w:spacing w:after="0" w:line="240" w:lineRule="auto"/>
        <w:ind w:left="1134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сут.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яв.сд.</m:t>
                </m:r>
              </m:sub>
            </m:sSub>
          </m:den>
        </m:f>
      </m:oMath>
      <w:r w:rsidR="00655864">
        <w:rPr>
          <w:rFonts w:ascii="Times New Roman" w:eastAsiaTheme="minorEastAsia" w:hAnsi="Times New Roman" w:cs="Times New Roman"/>
          <w:sz w:val="28"/>
          <w:szCs w:val="28"/>
        </w:rPr>
        <w:t>, должно</w:t>
      </w:r>
      <w:r w:rsidR="00DE5A90">
        <w:rPr>
          <w:rFonts w:ascii="Times New Roman" w:eastAsiaTheme="minorEastAsia" w:hAnsi="Times New Roman" w:cs="Times New Roman"/>
          <w:sz w:val="28"/>
          <w:szCs w:val="28"/>
        </w:rPr>
        <w:t xml:space="preserve"> быть 1≤К</w:t>
      </w:r>
      <w:r w:rsidR="00DE5A90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вн</w:t>
      </w:r>
      <w:r w:rsidR="00DE5A90" w:rsidRPr="00DE5A90">
        <w:rPr>
          <w:rFonts w:ascii="Times New Roman" w:eastAsiaTheme="minorEastAsia" w:hAnsi="Times New Roman" w:cs="Times New Roman"/>
          <w:sz w:val="28"/>
          <w:szCs w:val="28"/>
        </w:rPr>
        <w:t>≤1.1                                     (36)</w:t>
      </w:r>
    </w:p>
    <w:p w:rsidR="00D62AE8" w:rsidRPr="00DE5A90" w:rsidRDefault="00DE5A90" w:rsidP="00DE5A90">
      <w:p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DE5A90">
        <w:rPr>
          <w:rFonts w:ascii="Times New Roman" w:eastAsiaTheme="minorEastAsia" w:hAnsi="Times New Roman" w:cs="Times New Roman"/>
          <w:b/>
          <w:sz w:val="28"/>
          <w:szCs w:val="28"/>
        </w:rPr>
        <w:t>Пример 2</w:t>
      </w:r>
    </w:p>
    <w:p w:rsidR="006210CD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29,7 чел. смен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Количество добычных смен в сутки – 3</w:t>
      </w:r>
    </w:p>
    <w:p w:rsidR="003D5E54" w:rsidRDefault="003D5E54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=24 (должно делиться на 3)</w:t>
      </w:r>
    </w:p>
    <w:p w:rsidR="003D5E54" w:rsidRDefault="00D411C8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24</m:t>
            </m:r>
          </m:den>
        </m:f>
      </m:oMath>
      <w:r w:rsidR="003D5E54">
        <w:rPr>
          <w:rFonts w:ascii="Times New Roman" w:eastAsiaTheme="minorEastAsia" w:hAnsi="Times New Roman" w:cs="Times New Roman"/>
          <w:sz w:val="28"/>
          <w:szCs w:val="28"/>
        </w:rPr>
        <w:t>= 1,23≥1,1 – не подходит</w:t>
      </w:r>
      <w:r w:rsidR="006F21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=27 (должно делиться на 3)</w:t>
      </w:r>
    </w:p>
    <w:p w:rsidR="006F2105" w:rsidRDefault="00D411C8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27</m:t>
            </m:r>
          </m:den>
        </m:f>
      </m:oMath>
      <w:r w:rsidR="006F2105">
        <w:rPr>
          <w:rFonts w:ascii="Times New Roman" w:eastAsiaTheme="minorEastAsia" w:hAnsi="Times New Roman" w:cs="Times New Roman"/>
          <w:sz w:val="28"/>
          <w:szCs w:val="28"/>
        </w:rPr>
        <w:t>= 1,1≥1,1 –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Принимаем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яв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 сд</w:t>
      </w:r>
      <w:r>
        <w:rPr>
          <w:rFonts w:ascii="Times New Roman" w:eastAsiaTheme="minorEastAsia" w:hAnsi="Times New Roman" w:cs="Times New Roman"/>
          <w:sz w:val="28"/>
          <w:szCs w:val="28"/>
        </w:rPr>
        <w:t>=30 (должно делиться на 3)</w:t>
      </w:r>
    </w:p>
    <w:p w:rsidR="006F2105" w:rsidRDefault="00D411C8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вн.</m:t>
            </m:r>
          </m:sub>
        </m:sSub>
        <m:r>
          <w:rPr>
            <w:rFonts w:ascii="Cambria Math" w:eastAsiaTheme="minorEastAsia" w:hAnsi="Cambria Math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29,7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30</m:t>
            </m:r>
          </m:den>
        </m:f>
      </m:oMath>
      <w:r w:rsidR="006F2105">
        <w:rPr>
          <w:rFonts w:ascii="Times New Roman" w:eastAsiaTheme="minorEastAsia" w:hAnsi="Times New Roman" w:cs="Times New Roman"/>
          <w:sz w:val="28"/>
          <w:szCs w:val="28"/>
        </w:rPr>
        <w:t>= 0,99≤1,1 – не подходит.</w:t>
      </w:r>
    </w:p>
    <w:p w:rsidR="006F2105" w:rsidRDefault="006F2105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Принимаем 27 человек в добычные смены, в каждую смену 9 человек, из них 1 МГВМ и 8 ГРОЗ.</w:t>
      </w:r>
    </w:p>
    <w:p w:rsidR="006F21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1.5.2. Расчет явочного состава повременщиков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</w:t>
      </w:r>
    </w:p>
    <w:p w:rsidR="006F2105" w:rsidRPr="00AB0F05" w:rsidRDefault="006F2105" w:rsidP="006F2105">
      <w:pPr>
        <w:spacing w:after="0" w:line="240" w:lineRule="auto"/>
        <w:ind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1.5.2.1. Техническое обслуживание и ремонт оборудования в ремонтно-подготовительную смену.</w:t>
      </w:r>
    </w:p>
    <w:p w:rsidR="006F2105" w:rsidRDefault="00E9731E" w:rsidP="006F2105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Принимается по «Нормам численности повременно оплачиваемых рабочих» Табл. 10.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Всего рабочих в сутки по норме.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коэффициенты.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Всего рабочих в сутки с учетом поправочных коэффициентов (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чел.</w:t>
      </w:r>
      <w:r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E9731E" w:rsidRDefault="00E9731E" w:rsidP="00E9731E">
      <w:pPr>
        <w:pStyle w:val="a3"/>
        <w:numPr>
          <w:ilvl w:val="0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Из них по профессиям:</w:t>
      </w:r>
    </w:p>
    <w:p w:rsidR="006F210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МГВМ 6 разряда – 1 чел.</w:t>
      </w:r>
    </w:p>
    <w:p w:rsidR="00866665" w:rsidRDefault="00866665" w:rsidP="00866665">
      <w:pPr>
        <w:pStyle w:val="a3"/>
        <w:numPr>
          <w:ilvl w:val="1"/>
          <w:numId w:val="31"/>
        </w:numPr>
        <w:tabs>
          <w:tab w:val="left" w:pos="1701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5 разряда – 1 чел.</w:t>
      </w:r>
    </w:p>
    <w:p w:rsidR="00866665" w:rsidRDefault="00866665" w:rsidP="00866665">
      <w:pPr>
        <w:spacing w:after="0" w:line="240" w:lineRule="auto"/>
        <w:ind w:left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Таблица для расчета </w:t>
      </w:r>
      <w:r w:rsidR="00733AB7">
        <w:rPr>
          <w:rFonts w:ascii="Times New Roman" w:eastAsiaTheme="minorEastAsia" w:hAnsi="Times New Roman" w:cs="Times New Roman"/>
          <w:sz w:val="28"/>
          <w:szCs w:val="28"/>
        </w:rPr>
        <w:t xml:space="preserve">пункта </w:t>
      </w:r>
      <w:r w:rsidR="00733AB7">
        <w:rPr>
          <w:rFonts w:ascii="Times New Roman" w:eastAsiaTheme="minorEastAsia" w:hAnsi="Times New Roman" w:cs="Times New Roman"/>
          <w:b/>
          <w:sz w:val="28"/>
          <w:szCs w:val="28"/>
        </w:rPr>
        <w:t>1.5.2.1.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733AB7">
        <w:rPr>
          <w:rFonts w:ascii="Times New Roman" w:eastAsiaTheme="minorEastAsia" w:hAnsi="Times New Roman" w:cs="Times New Roman"/>
          <w:sz w:val="28"/>
          <w:szCs w:val="28"/>
        </w:rPr>
        <w:t>Техническое обслуживание и ремонт оборудования комплексно-механизированных</w:t>
      </w:r>
      <w:r>
        <w:rPr>
          <w:rFonts w:ascii="Times New Roman" w:eastAsiaTheme="minorEastAsia" w:hAnsi="Times New Roman" w:cs="Times New Roman"/>
          <w:sz w:val="28"/>
          <w:szCs w:val="28"/>
        </w:rPr>
        <w:t xml:space="preserve"> очистных забоев в ремонтно-подготовительную смену.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Профессия рабочих.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МГВМ 6 разряда – 1.</w:t>
      </w:r>
    </w:p>
    <w:p w:rsidR="00733AB7" w:rsidRDefault="00733AB7" w:rsidP="00733AB7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ГРОЗ 5 разряда – остальная часть норматива.</w:t>
      </w:r>
    </w:p>
    <w:p w:rsidR="00733AB7" w:rsidRPr="00733AB7" w:rsidRDefault="00733AB7" w:rsidP="00733AB7">
      <w:pPr>
        <w:spacing w:after="0" w:line="240" w:lineRule="auto"/>
        <w:ind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733AB7">
        <w:rPr>
          <w:rFonts w:ascii="Times New Roman" w:eastAsiaTheme="minorEastAsia" w:hAnsi="Times New Roman" w:cs="Times New Roman"/>
          <w:b/>
          <w:sz w:val="28"/>
          <w:szCs w:val="28"/>
        </w:rPr>
        <w:t>Нормативы численности, человек в смену.</w:t>
      </w:r>
    </w:p>
    <w:p w:rsidR="006210CD" w:rsidRPr="00733AB7" w:rsidRDefault="00733AB7" w:rsidP="00733AB7">
      <w:pPr>
        <w:pStyle w:val="a3"/>
        <w:tabs>
          <w:tab w:val="left" w:pos="1701"/>
        </w:tabs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>
        <w:rPr>
          <w:rFonts w:ascii="Times New Roman" w:eastAsiaTheme="minorEastAsia" w:hAnsi="Times New Roman" w:cs="Times New Roman"/>
          <w:b/>
          <w:sz w:val="28"/>
          <w:szCs w:val="28"/>
        </w:rPr>
        <w:t>Таблица 2</w:t>
      </w:r>
    </w:p>
    <w:tbl>
      <w:tblPr>
        <w:tblStyle w:val="a7"/>
        <w:tblW w:w="0" w:type="auto"/>
        <w:tblLook w:val="04A0"/>
      </w:tblPr>
      <w:tblGrid>
        <w:gridCol w:w="1727"/>
        <w:gridCol w:w="906"/>
        <w:gridCol w:w="907"/>
        <w:gridCol w:w="929"/>
        <w:gridCol w:w="929"/>
        <w:gridCol w:w="929"/>
        <w:gridCol w:w="929"/>
        <w:gridCol w:w="929"/>
        <w:gridCol w:w="947"/>
        <w:gridCol w:w="1006"/>
      </w:tblGrid>
      <w:tr w:rsidR="00E358CA" w:rsidRPr="00AD71FE" w:rsidTr="00783B8F">
        <w:tc>
          <w:tcPr>
            <w:tcW w:w="1013" w:type="dxa"/>
            <w:vMerge w:val="restart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Вид </w:t>
            </w:r>
            <w:r w:rsidR="005D547C"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оборудования</w:t>
            </w:r>
          </w:p>
        </w:tc>
        <w:tc>
          <w:tcPr>
            <w:tcW w:w="8111" w:type="dxa"/>
            <w:gridSpan w:val="8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Плановая, суточная нагрузка на лаву, тонн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 xml:space="preserve"> (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с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м. пункт 1.3.4.)</w:t>
            </w:r>
          </w:p>
        </w:tc>
        <w:tc>
          <w:tcPr>
            <w:tcW w:w="1014" w:type="dxa"/>
          </w:tcPr>
          <w:p w:rsidR="003272E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№ строки</w:t>
            </w:r>
          </w:p>
        </w:tc>
      </w:tr>
      <w:tr w:rsidR="00E358CA" w:rsidRPr="00AD71FE" w:rsidTr="00733AB7">
        <w:tc>
          <w:tcPr>
            <w:tcW w:w="1013" w:type="dxa"/>
            <w:vMerge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013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До 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от 501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751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1001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1250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1251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1500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1501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1750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от 1751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до 2000</w:t>
            </w:r>
          </w:p>
        </w:tc>
        <w:tc>
          <w:tcPr>
            <w:tcW w:w="1014" w:type="dxa"/>
          </w:tcPr>
          <w:p w:rsidR="003272E7" w:rsidRPr="00AD71FE" w:rsidRDefault="008A7152" w:rsidP="00AD71FE">
            <w:pPr>
              <w:pStyle w:val="a3"/>
              <w:tabs>
                <w:tab w:val="left" w:pos="1701"/>
              </w:tabs>
              <w:ind w:left="-135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 xml:space="preserve">2001 и </w:t>
            </w: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более</w:t>
            </w:r>
          </w:p>
        </w:tc>
        <w:tc>
          <w:tcPr>
            <w:tcW w:w="1014" w:type="dxa"/>
          </w:tcPr>
          <w:p w:rsidR="003272E7" w:rsidRPr="00AD71FE" w:rsidRDefault="003272E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E358CA" w:rsidRPr="00AD71FE" w:rsidTr="00AD71FE">
        <w:tc>
          <w:tcPr>
            <w:tcW w:w="1013" w:type="dxa"/>
          </w:tcPr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lastRenderedPageBreak/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КМ-81,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КМ-87,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ОКП-70,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УКП,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КМ-130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КТУ.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ОКП,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ОККТ,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МК,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МКЭ,</w:t>
            </w:r>
          </w:p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КМТ.</w:t>
            </w:r>
          </w:p>
        </w:tc>
        <w:tc>
          <w:tcPr>
            <w:tcW w:w="1013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014" w:type="dxa"/>
            <w:vAlign w:val="center"/>
          </w:tcPr>
          <w:p w:rsidR="00733AB7" w:rsidRPr="00AD71FE" w:rsidRDefault="00E358CA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2</w:t>
            </w:r>
          </w:p>
        </w:tc>
      </w:tr>
      <w:tr w:rsidR="00E358CA" w:rsidRPr="00AD71FE" w:rsidTr="00AD71FE">
        <w:tc>
          <w:tcPr>
            <w:tcW w:w="1013" w:type="dxa"/>
          </w:tcPr>
          <w:p w:rsidR="008A7152" w:rsidRPr="00AD71FE" w:rsidRDefault="008A7152" w:rsidP="008A7152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Мех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.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</w:t>
            </w:r>
            <w:proofErr w:type="gram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омплексы:</w:t>
            </w:r>
          </w:p>
          <w:p w:rsidR="00733AB7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КМК-97,</w:t>
            </w:r>
          </w:p>
          <w:p w:rsidR="008A7152" w:rsidRPr="00AD71FE" w:rsidRDefault="008A7152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«</w:t>
            </w:r>
            <w:proofErr w:type="spellStart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Домбас</w:t>
            </w:r>
            <w:proofErr w:type="spellEnd"/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013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014" w:type="dxa"/>
            <w:vAlign w:val="center"/>
          </w:tcPr>
          <w:p w:rsidR="00733AB7" w:rsidRPr="00AD71FE" w:rsidRDefault="00AD71FE" w:rsidP="00AD71FE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sz w:val="24"/>
                <w:szCs w:val="24"/>
              </w:rPr>
              <w:t>3</w:t>
            </w:r>
          </w:p>
        </w:tc>
      </w:tr>
      <w:tr w:rsidR="00E358CA" w:rsidRPr="00AD71FE" w:rsidTr="00733AB7">
        <w:tc>
          <w:tcPr>
            <w:tcW w:w="1013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13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а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б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в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д</w:t>
            </w:r>
            <w:proofErr w:type="spellEnd"/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ж</w:t>
            </w:r>
          </w:p>
        </w:tc>
        <w:tc>
          <w:tcPr>
            <w:tcW w:w="1014" w:type="dxa"/>
          </w:tcPr>
          <w:p w:rsidR="00733AB7" w:rsidRPr="00AD71FE" w:rsidRDefault="00AD71FE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proofErr w:type="spellStart"/>
            <w:r w:rsidRPr="00AD71FE"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з</w:t>
            </w:r>
            <w:proofErr w:type="spellEnd"/>
          </w:p>
        </w:tc>
        <w:tc>
          <w:tcPr>
            <w:tcW w:w="1014" w:type="dxa"/>
          </w:tcPr>
          <w:p w:rsidR="00733AB7" w:rsidRPr="00AD71FE" w:rsidRDefault="00733AB7" w:rsidP="003272E7">
            <w:pPr>
              <w:pStyle w:val="a3"/>
              <w:tabs>
                <w:tab w:val="left" w:pos="1701"/>
              </w:tabs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</w:p>
        </w:tc>
      </w:tr>
    </w:tbl>
    <w:p w:rsidR="006210CD" w:rsidRPr="00AD71FE" w:rsidRDefault="006210CD" w:rsidP="003272E7">
      <w:pPr>
        <w:pStyle w:val="a3"/>
        <w:tabs>
          <w:tab w:val="left" w:pos="1701"/>
        </w:tabs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Поправочные коэффициенты: Нормативы численности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абл. 10 даны для длины лавы 100 м. При увеличении длины лавы нормативы увеличиваются, а при сокращении – уменьшаются не 0,</w:t>
      </w:r>
      <w:r w:rsidR="003F3CAD">
        <w:rPr>
          <w:rFonts w:ascii="Times New Roman" w:eastAsiaTheme="minorEastAsia" w:hAnsi="Times New Roman" w:cs="Times New Roman"/>
          <w:sz w:val="28"/>
          <w:szCs w:val="28"/>
        </w:rPr>
        <w:t>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 чел – смен на каждые 10м увеличения или уменьшения длины лавы.</w:t>
      </w:r>
    </w:p>
    <w:p w:rsidR="006210CD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1D08" w:rsidRPr="000D1D08" w:rsidRDefault="000D1D08" w:rsidP="006D0A1A">
      <w:pPr>
        <w:pStyle w:val="a3"/>
        <w:tabs>
          <w:tab w:val="left" w:pos="1701"/>
          <w:tab w:val="left" w:pos="4202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>
        <w:rPr>
          <w:rFonts w:ascii="Times New Roman" w:eastAsiaTheme="minorEastAsia" w:hAnsi="Times New Roman" w:cs="Times New Roman"/>
          <w:sz w:val="28"/>
          <w:szCs w:val="28"/>
        </w:rPr>
        <w:t>=11+0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</w:rPr>
        <w:t>,02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</w:rPr>
        <w:t>(</w:t>
      </w:r>
      <w:r w:rsidR="00BE650C">
        <w:rPr>
          <w:rFonts w:ascii="Times New Roman" w:eastAsiaTheme="minorEastAsia" w:hAnsi="Times New Roman" w:cs="Times New Roman"/>
          <w:sz w:val="28"/>
          <w:szCs w:val="28"/>
        </w:rPr>
        <w:t>…….-100)</w:t>
      </w:r>
      <w:r w:rsidR="006D0A1A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6210CD" w:rsidRPr="00AB0F05" w:rsidRDefault="006210C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1.5.2.2. Расчет количества электрослесарей. </w:t>
      </w:r>
    </w:p>
    <w:p w:rsidR="006210CD" w:rsidRPr="00AB0F05" w:rsidRDefault="006210CD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1. Расчет ремонтной сложности оборудования.</w:t>
      </w:r>
    </w:p>
    <w:p w:rsidR="006210CD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3</w:t>
      </w:r>
    </w:p>
    <w:tbl>
      <w:tblPr>
        <w:tblStyle w:val="a7"/>
        <w:tblW w:w="0" w:type="auto"/>
        <w:tblInd w:w="-459" w:type="dxa"/>
        <w:tblLook w:val="04A0"/>
      </w:tblPr>
      <w:tblGrid>
        <w:gridCol w:w="3686"/>
        <w:gridCol w:w="1559"/>
        <w:gridCol w:w="1418"/>
        <w:gridCol w:w="1842"/>
        <w:gridCol w:w="1525"/>
      </w:tblGrid>
      <w:tr w:rsidR="002D1F72" w:rsidRPr="00AB0F05" w:rsidTr="002D1F72">
        <w:trPr>
          <w:trHeight w:val="351"/>
        </w:trPr>
        <w:tc>
          <w:tcPr>
            <w:tcW w:w="3686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1559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Марка</w:t>
            </w:r>
          </w:p>
        </w:tc>
        <w:tc>
          <w:tcPr>
            <w:tcW w:w="1418" w:type="dxa"/>
            <w:vMerge w:val="restart"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</w:t>
            </w:r>
            <w:proofErr w:type="gramEnd"/>
          </w:p>
        </w:tc>
        <w:tc>
          <w:tcPr>
            <w:tcW w:w="3367" w:type="dxa"/>
            <w:gridSpan w:val="2"/>
            <w:tcBorders>
              <w:bottom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Кол –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во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баллов</w:t>
            </w:r>
          </w:p>
        </w:tc>
      </w:tr>
      <w:tr w:rsidR="002D1F72" w:rsidRPr="00AB0F05" w:rsidTr="002D1F72">
        <w:trPr>
          <w:trHeight w:val="285"/>
        </w:trPr>
        <w:tc>
          <w:tcPr>
            <w:tcW w:w="3686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 единицу</w:t>
            </w:r>
          </w:p>
        </w:tc>
        <w:tc>
          <w:tcPr>
            <w:tcW w:w="1525" w:type="dxa"/>
            <w:tcBorders>
              <w:top w:val="single" w:sz="4" w:space="0" w:color="auto"/>
            </w:tcBorders>
          </w:tcPr>
          <w:p w:rsidR="006210CD" w:rsidRPr="00AB0F05" w:rsidRDefault="006210CD" w:rsidP="00C91AB4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Всего</w:t>
            </w: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Комбайн</w:t>
            </w:r>
          </w:p>
        </w:tc>
        <w:tc>
          <w:tcPr>
            <w:tcW w:w="1559" w:type="dxa"/>
          </w:tcPr>
          <w:p w:rsidR="006210CD" w:rsidRPr="00AB0F05" w:rsidRDefault="006210CD" w:rsidP="000307F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2D1F72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Мех. Крепь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210CD" w:rsidRPr="00AB0F05" w:rsidRDefault="006210CD" w:rsidP="008A2328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Конвейер лавный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Перегружатель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  <w:tcBorders>
              <w:left w:val="single" w:sz="4" w:space="0" w:color="auto"/>
            </w:tcBorders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Насосная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Крепь сопряжения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ТСВП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Магнитная станция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Оросительная система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Ленточный конвейер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E4383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Дробилка 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Монорельс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орога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2D1F72" w:rsidRPr="00AB0F05" w:rsidTr="002D1F72">
        <w:tc>
          <w:tcPr>
            <w:tcW w:w="3686" w:type="dxa"/>
          </w:tcPr>
          <w:p w:rsidR="006210CD" w:rsidRPr="00AB0F05" w:rsidRDefault="002D1F72" w:rsidP="00C91AB4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559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5" w:type="dxa"/>
          </w:tcPr>
          <w:p w:rsidR="006210CD" w:rsidRPr="00AB0F05" w:rsidRDefault="006210CD" w:rsidP="00C91AB4">
            <w:pPr>
              <w:ind w:firstLine="33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>2. По таблице №</w:t>
      </w:r>
      <w:r w:rsidR="00F45A90">
        <w:rPr>
          <w:rFonts w:ascii="Times New Roman" w:eastAsiaTheme="minorEastAsia" w:hAnsi="Times New Roman" w:cs="Times New Roman"/>
          <w:sz w:val="28"/>
          <w:szCs w:val="28"/>
        </w:rPr>
        <w:t>8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«Нормативам численности повременно оплачиваемых рабочих» находим: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кол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во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слесарей_______чел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в сутки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из них: 40% 5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40%  4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20%  3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разряда_______чел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D1F72" w:rsidRPr="00AB0F05" w:rsidRDefault="002D1F72" w:rsidP="00172963">
      <w:pPr>
        <w:tabs>
          <w:tab w:val="left" w:pos="1701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1.5.2.3. По таблице №33 «Нормативы численности» принимаем количество машинистов конвейеров.</w:t>
      </w:r>
    </w:p>
    <w:p w:rsidR="006210CD" w:rsidRPr="00AB0F05" w:rsidRDefault="002D1F72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смену (</w:t>
      </w:r>
      <w:r w:rsidR="006448C0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6448C0"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448C0" w:rsidRPr="00AB0F05" w:rsidRDefault="006448C0" w:rsidP="00E9731E">
      <w:pPr>
        <w:pStyle w:val="a3"/>
        <w:numPr>
          <w:ilvl w:val="0"/>
          <w:numId w:val="14"/>
        </w:numPr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сутки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*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.                                                                            (37)</w:t>
      </w:r>
    </w:p>
    <w:p w:rsidR="006448C0" w:rsidRPr="00AB0F05" w:rsidRDefault="006448C0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смен в сутки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</w:p>
    <w:p w:rsidR="0069620D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6448C0" w:rsidRPr="00AB0F05" w:rsidRDefault="0069620D" w:rsidP="00172963">
      <w:pPr>
        <w:pStyle w:val="a3"/>
        <w:tabs>
          <w:tab w:val="left" w:pos="1701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1.5.2.4. По таблице №35 «Нормативов численности» определяем количество машинистов подземных установок. </w:t>
      </w:r>
    </w:p>
    <w:p w:rsidR="009B3A5B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 смену</w:t>
      </w:r>
    </w:p>
    <w:p w:rsidR="007E7F41" w:rsidRPr="00AB0F05" w:rsidRDefault="007E7F41" w:rsidP="00E9731E">
      <w:pPr>
        <w:pStyle w:val="a3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сутки </w:t>
      </w:r>
    </w:p>
    <w:p w:rsidR="007E7F41" w:rsidRPr="00AB0F05" w:rsidRDefault="007E7F41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Примечание: прежде нужно найти сменную добычу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E7F41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Times New Roman" w:eastAsiaTheme="minorEastAsia" w:hAnsi="Times New Roman" w:cs="Times New Roman"/>
                <w:sz w:val="28"/>
                <w:szCs w:val="28"/>
              </w:rPr>
              <m:t>см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А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пл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e>
              <m: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смен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добычных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.(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см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Times New Roman" w:eastAsiaTheme="minorEastAsia" w:hAnsi="Times New Roman" w:cs="Times New Roman"/>
            <w:sz w:val="28"/>
            <w:szCs w:val="28"/>
          </w:rPr>
          <m:t>пункты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2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3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.;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m:rPr>
            <m:sty m:val="b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m:rPr>
            <m:sty m:val="b"/>
          </m:rPr>
          <w:rPr>
            <w:rFonts w:ascii="Cambria Math" w:eastAsiaTheme="minorEastAsia" w:hAnsi="Cambria Math" w:cs="Times New Roman"/>
            <w:sz w:val="28"/>
            <w:szCs w:val="28"/>
          </w:rPr>
          <m:t>1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)</m:t>
        </m:r>
      </m:oMath>
      <w:r w:rsidR="001468A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(38)</w:t>
      </w: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1.5.2.5. Принимаем количество ГРП в сутки по расстановке по местам работы (от 3-х до 6-ти человек – в сутки).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1468AD" w:rsidRPr="00AB0F05" w:rsidRDefault="001468A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1.5.2.6. Опре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деляем явочный состав повременщиков (</w:t>
      </w:r>
      <w:proofErr w:type="spellStart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Н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</w:t>
      </w:r>
      <w:proofErr w:type="gramStart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.п</w:t>
      </w:r>
      <w:proofErr w:type="gramEnd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овр</w:t>
      </w:r>
      <w:proofErr w:type="spellEnd"/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="00714D1E" w:rsidRPr="00AB0F05">
        <w:rPr>
          <w:rFonts w:ascii="Times New Roman" w:eastAsiaTheme="minorEastAsia" w:hAnsi="Times New Roman" w:cs="Times New Roman"/>
          <w:b/>
          <w:sz w:val="28"/>
          <w:szCs w:val="28"/>
        </w:rPr>
        <w:t>) в сутки.</w:t>
      </w:r>
    </w:p>
    <w:p w:rsidR="00714D1E" w:rsidRPr="00AB0F05" w:rsidRDefault="00714D1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Н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овр.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=МГВМ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и ГРОЗ в ремонтную смену + электрослесари + машинисты конвейеров + машинисты подземных установок + ГРП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E55A2D" w:rsidRPr="00AB0F05">
        <w:rPr>
          <w:rFonts w:ascii="Times New Roman" w:eastAsiaTheme="minorEastAsia" w:hAnsi="Times New Roman" w:cs="Times New Roman"/>
          <w:sz w:val="28"/>
          <w:szCs w:val="28"/>
        </w:rPr>
        <w:t>…..</w:t>
      </w:r>
      <w:proofErr w:type="gramEnd"/>
      <w:r w:rsidR="00E55A2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чел. </w:t>
      </w: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4171EE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1.5.2.7. Определяем рабочий состав участка (</w:t>
      </w:r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я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4171E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повр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171EE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</w:t>
      </w:r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>(39)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55A2D" w:rsidRPr="00AB0F05" w:rsidRDefault="004171E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1.5.2.8</w:t>
      </w:r>
      <w:r w:rsidR="00E55A2D" w:rsidRPr="00AB0F05">
        <w:rPr>
          <w:rFonts w:ascii="Times New Roman" w:eastAsiaTheme="minorEastAsia" w:hAnsi="Times New Roman" w:cs="Times New Roman"/>
          <w:b/>
          <w:sz w:val="28"/>
          <w:szCs w:val="28"/>
        </w:rPr>
        <w:t>. Составляем график выходов рабочих.</w:t>
      </w:r>
    </w:p>
    <w:p w:rsidR="00E55A2D" w:rsidRPr="00AB0F05" w:rsidRDefault="00E55A2D" w:rsidP="003152BF">
      <w:pPr>
        <w:pStyle w:val="a3"/>
        <w:tabs>
          <w:tab w:val="left" w:pos="6724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Составля</w:t>
      </w:r>
      <w:r w:rsidR="0060002C">
        <w:rPr>
          <w:rFonts w:ascii="Times New Roman" w:eastAsiaTheme="minorEastAsia" w:hAnsi="Times New Roman" w:cs="Times New Roman"/>
          <w:sz w:val="28"/>
          <w:szCs w:val="28"/>
        </w:rPr>
        <w:t>ется на формате А</w:t>
      </w:r>
      <w:proofErr w:type="gramStart"/>
      <w:r w:rsidR="0060002C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r w:rsidR="003152BF">
        <w:rPr>
          <w:rFonts w:ascii="Times New Roman" w:eastAsiaTheme="minorEastAsia" w:hAnsi="Times New Roman" w:cs="Times New Roman"/>
          <w:sz w:val="28"/>
          <w:szCs w:val="28"/>
        </w:rPr>
        <w:tab/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График выходов рабочих.       </w:t>
      </w:r>
    </w:p>
    <w:p w:rsidR="00E55A2D" w:rsidRPr="00AB0F05" w:rsidRDefault="00E55A2D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Таблица 4 </w:t>
      </w:r>
    </w:p>
    <w:tbl>
      <w:tblPr>
        <w:tblStyle w:val="a7"/>
        <w:tblW w:w="10915" w:type="dxa"/>
        <w:tblInd w:w="-318" w:type="dxa"/>
        <w:tblLayout w:type="fixed"/>
        <w:tblLook w:val="04A0"/>
      </w:tblPr>
      <w:tblGrid>
        <w:gridCol w:w="2834"/>
        <w:gridCol w:w="711"/>
        <w:gridCol w:w="851"/>
        <w:gridCol w:w="851"/>
        <w:gridCol w:w="708"/>
        <w:gridCol w:w="1275"/>
        <w:gridCol w:w="992"/>
        <w:gridCol w:w="992"/>
        <w:gridCol w:w="993"/>
        <w:gridCol w:w="708"/>
      </w:tblGrid>
      <w:tr w:rsidR="00E55A2D" w:rsidRPr="00AB0F05" w:rsidTr="00C91AB4">
        <w:trPr>
          <w:trHeight w:val="368"/>
        </w:trPr>
        <w:tc>
          <w:tcPr>
            <w:tcW w:w="2834" w:type="dxa"/>
            <w:vMerge w:val="restart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</w:t>
            </w:r>
          </w:p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профессий</w:t>
            </w:r>
          </w:p>
        </w:tc>
        <w:tc>
          <w:tcPr>
            <w:tcW w:w="3121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  <w:tc>
          <w:tcPr>
            <w:tcW w:w="1275" w:type="dxa"/>
          </w:tcPr>
          <w:p w:rsidR="00E55A2D" w:rsidRPr="00AB0F05" w:rsidRDefault="00E55A2D" w:rsidP="0017296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Всего в сутки, чел.</w:t>
            </w:r>
          </w:p>
        </w:tc>
        <w:tc>
          <w:tcPr>
            <w:tcW w:w="3685" w:type="dxa"/>
            <w:gridSpan w:val="4"/>
            <w:tcBorders>
              <w:bottom w:val="single" w:sz="4" w:space="0" w:color="auto"/>
            </w:tcBorders>
          </w:tcPr>
          <w:p w:rsidR="00E55A2D" w:rsidRPr="00AB0F05" w:rsidRDefault="00E55A2D" w:rsidP="00172963">
            <w:pPr>
              <w:ind w:firstLine="5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Смены</w:t>
            </w:r>
          </w:p>
        </w:tc>
      </w:tr>
      <w:tr w:rsidR="00077C61" w:rsidRPr="00AB0F05" w:rsidTr="00C91AB4">
        <w:trPr>
          <w:trHeight w:val="268"/>
        </w:trPr>
        <w:tc>
          <w:tcPr>
            <w:tcW w:w="2834" w:type="dxa"/>
            <w:vMerge/>
          </w:tcPr>
          <w:p w:rsidR="00E55A2D" w:rsidRPr="00AB0F05" w:rsidRDefault="00E55A2D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1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firstLine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08" w:type="dxa"/>
            <w:tcBorders>
              <w:top w:val="single" w:sz="4" w:space="0" w:color="auto"/>
            </w:tcBorders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307AB" w:rsidRPr="00AB0F05">
              <w:rPr>
                <w:rFonts w:ascii="Times New Roman" w:hAnsi="Times New Roman" w:cs="Times New Roman"/>
                <w:sz w:val="28"/>
                <w:szCs w:val="28"/>
              </w:rPr>
              <w:t>МГВМ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ГРОЗ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4 </w:t>
            </w:r>
            <w:r w:rsidR="00077C61" w:rsidRPr="00AB0F0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Эл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лесари 3 разряда 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 Машинисты конвейеров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A4531F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Машинисты погрузочных установок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A4531F" w:rsidP="00172963">
            <w:pPr>
              <w:ind w:left="-86" w:firstLine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6E362B" w:rsidRPr="00AB0F05">
              <w:rPr>
                <w:rFonts w:ascii="Times New Roman" w:hAnsi="Times New Roman" w:cs="Times New Roman"/>
                <w:sz w:val="28"/>
                <w:szCs w:val="28"/>
              </w:rPr>
              <w:t>. ГРП 3 разряда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77C61" w:rsidRPr="00AB0F05" w:rsidTr="00C91AB4">
        <w:tc>
          <w:tcPr>
            <w:tcW w:w="2834" w:type="dxa"/>
          </w:tcPr>
          <w:p w:rsidR="00E55A2D" w:rsidRPr="00AB0F05" w:rsidRDefault="006E362B" w:rsidP="00172963">
            <w:pPr>
              <w:ind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71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E55A2D" w:rsidRPr="00AB0F05" w:rsidRDefault="00E55A2D" w:rsidP="00C91AB4">
            <w:pPr>
              <w:ind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A4A69" w:rsidRPr="00AB0F05" w:rsidRDefault="008A4A69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4171EE" w:rsidP="00172963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1.5.3. Рассчитываем списочный штат рабочих участка (</w:t>
      </w:r>
      <w:proofErr w:type="gramStart"/>
      <w:r w:rsidRPr="00AB0F05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b/>
          <w:sz w:val="28"/>
          <w:szCs w:val="28"/>
        </w:rPr>
        <w:t>).</w:t>
      </w:r>
    </w:p>
    <w:p w:rsidR="004171EE" w:rsidRPr="00AB0F05" w:rsidRDefault="00D411C8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 xml:space="preserve">         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я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. 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чел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(40)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 участка, чел.</w:t>
      </w:r>
    </w:p>
    <w:p w:rsidR="004171EE" w:rsidRPr="00AB0F05" w:rsidRDefault="004171EE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К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коэффициент списочного состава.</w:t>
      </w:r>
    </w:p>
    <w:p w:rsidR="004171EE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 w:cs="Times New Roman"/>
                <w:sz w:val="28"/>
                <w:szCs w:val="28"/>
              </w:rPr>
              <m:t>Т-</m:t>
            </m:r>
            <m:r>
              <w:rPr>
                <w:rFonts w:ascii="Cambria Math" w:hAnsi="Times New Roman" w:cs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в</m:t>
                </m:r>
              </m:sub>
            </m:sSub>
            <m:r>
              <w:rPr>
                <w:rFonts w:ascii="Times New Roman" w:hAnsi="Times New Roman" w:cs="Times New Roman"/>
                <w:sz w:val="28"/>
                <w:szCs w:val="28"/>
              </w:rPr>
              <m:t>-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н</m:t>
                </m:r>
              </m:sub>
            </m:sSub>
          </m:num>
          <m:den>
            <m:d>
              <m:d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d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Т-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sSup>
                      <m:sSupPr>
                        <m:ctrlPr>
                          <w:rPr>
                            <w:rFonts w:ascii="Cambria Math" w:hAnsi="Times New Roman" w:cs="Times New Roman"/>
                            <w:i/>
                            <w:sz w:val="28"/>
                            <w:szCs w:val="28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 w:cs="Times New Roman"/>
                            <w:sz w:val="28"/>
                            <w:szCs w:val="28"/>
                          </w:rPr>
                          <m:t>t</m:t>
                        </m:r>
                      </m:e>
                      <m:sup>
                        <m:r>
                          <w:rPr>
                            <w:rFonts w:ascii="Cambria Math" w:hAnsi="Times New Roman" w:cs="Times New Roman"/>
                            <w:sz w:val="28"/>
                            <w:szCs w:val="28"/>
                          </w:rPr>
                          <m:t>'</m:t>
                        </m:r>
                      </m:sup>
                    </m:sSup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Times New Roman" w:cs="Times New Roman"/>
                        <w:sz w:val="28"/>
                        <w:szCs w:val="28"/>
                      </w:rPr>
                      <m:t>н</m:t>
                    </m:r>
                  </m:sub>
                </m:sSub>
                <m:r>
                  <w:rPr>
                    <w:rFonts w:ascii="Times New Roman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omn</m:t>
                    </m:r>
                  </m:sub>
                </m:sSub>
              </m:e>
            </m:d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0,96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; </m:t>
        </m:r>
      </m:oMath>
      <w:r w:rsidR="004171E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(41)</w:t>
      </w:r>
    </w:p>
    <w:p w:rsidR="00205C2C" w:rsidRPr="00AB0F05" w:rsidRDefault="00205C2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 – число календарных дней в году (365; 366 – високосный);</w:t>
      </w:r>
    </w:p>
    <w:p w:rsidR="00205C2C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205C2C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205C2C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End"/>
      <w:r w:rsidR="00205C2C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="00205C2C"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выходных дней участка в году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071F6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>’ – количество выходных дней у рабочих в году;</w:t>
      </w:r>
    </w:p>
    <w:p w:rsidR="00D071F6" w:rsidRPr="00AB0F05" w:rsidRDefault="009455FC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</w:t>
      </w:r>
      <w:proofErr w:type="spellEnd"/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праздничных дней в году, 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9;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</w:t>
      </w:r>
      <w:proofErr w:type="gramStart"/>
      <w:r w:rsidR="00D071F6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D071F6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proofErr w:type="spellEnd"/>
      <w:proofErr w:type="gramEnd"/>
      <w:r w:rsidR="00D071F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отпускных дней в году,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="009455FC">
        <w:rPr>
          <w:rFonts w:ascii="Times New Roman" w:eastAsiaTheme="minorEastAsia" w:hAnsi="Times New Roman" w:cs="Times New Roman"/>
          <w:sz w:val="28"/>
          <w:szCs w:val="28"/>
        </w:rPr>
        <w:t>(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рабочих дня).</w:t>
      </w:r>
    </w:p>
    <w:p w:rsidR="00D071F6" w:rsidRPr="00AB0F05" w:rsidRDefault="00D071F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1.5.4. Расчет штата ИТР участка.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1.5.4.1. Явочный штат ИТР участка принимается в зависимости от количества лав и суточной добычи угля.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Начальник участка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Зам. Начальника участка                           - 1 чел.</w:t>
      </w:r>
    </w:p>
    <w:p w:rsidR="00E60C49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Начальника участка                          </w:t>
      </w:r>
      <w:r w:rsidR="00E60C49">
        <w:rPr>
          <w:rFonts w:ascii="Times New Roman" w:eastAsiaTheme="minorEastAsia" w:hAnsi="Times New Roman" w:cs="Times New Roman"/>
          <w:sz w:val="28"/>
          <w:szCs w:val="28"/>
        </w:rPr>
        <w:t>-1 чел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Механик участка              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Зам. </w:t>
      </w:r>
      <w:r w:rsidR="002369C5">
        <w:rPr>
          <w:rFonts w:ascii="Times New Roman" w:eastAsiaTheme="minorEastAsia" w:hAnsi="Times New Roman" w:cs="Times New Roman"/>
          <w:sz w:val="28"/>
          <w:szCs w:val="28"/>
        </w:rPr>
        <w:t>механика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участка                           - 1 чел.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Сменный инженер (горный мастер)        - 1 чел в смену.</w:t>
      </w:r>
      <w:r w:rsidR="00E60C49">
        <w:rPr>
          <w:rFonts w:ascii="Times New Roman" w:eastAsiaTheme="minorEastAsia" w:hAnsi="Times New Roman" w:cs="Times New Roman"/>
          <w:sz w:val="28"/>
          <w:szCs w:val="28"/>
        </w:rPr>
        <w:t xml:space="preserve"> (4 чел. в сутки)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1.5.4.2. Определяем списочный штат сменных инженеров (горных мастеров). </w:t>
      </w:r>
    </w:p>
    <w:p w:rsidR="000D4EBE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г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0D4EB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(42)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 Составление и расчет технологического графика организации работ.</w:t>
      </w:r>
    </w:p>
    <w:p w:rsidR="000D4EBE" w:rsidRPr="00AB0F05" w:rsidRDefault="000D4EBE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1.6.1. Расчет плановой длительности цикла.</w:t>
      </w:r>
    </w:p>
    <w:p w:rsidR="000D4EBE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см</m:t>
                    </m:r>
                  </m:sub>
                </m:sSub>
                <m:r>
                  <w:rPr>
                    <w:rFonts w:ascii="Times New Roman" w:eastAsiaTheme="minorEastAsia" w:hAnsi="Times New Roman" w:cs="Times New Roman"/>
                    <w:sz w:val="28"/>
                    <w:szCs w:val="28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п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</m:oMath>
      <w:r w:rsidR="00014E3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(43)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длительность цикла,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мин;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lastRenderedPageBreak/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п.з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подготовительно – заключительных операций, (</w:t>
      </w:r>
      <w:r w:rsidR="00904EB4">
        <w:rPr>
          <w:rFonts w:ascii="Times New Roman" w:eastAsiaTheme="minorEastAsia" w:hAnsi="Times New Roman" w:cs="Times New Roman"/>
          <w:sz w:val="28"/>
          <w:szCs w:val="28"/>
        </w:rPr>
        <w:t>10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-</w:t>
      </w:r>
      <w:r w:rsidR="00904EB4">
        <w:rPr>
          <w:rFonts w:ascii="Times New Roman" w:eastAsiaTheme="minorEastAsia" w:hAnsi="Times New Roman" w:cs="Times New Roman"/>
          <w:sz w:val="28"/>
          <w:szCs w:val="28"/>
        </w:rPr>
        <w:t>15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мин. в смену);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014E36" w:rsidRPr="00AB0F05" w:rsidRDefault="00014E36" w:rsidP="00172963">
      <w:pPr>
        <w:spacing w:after="0" w:line="240" w:lineRule="auto"/>
        <w:ind w:firstLine="1276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количество циклов в сутки; (см. пункты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1.1, 1.2.2.3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 Расчет продолжительности выполнения отдельных рабочих процессов цикла и технологической длительности цикла.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длительности выполнения рабочих процессов цикла производится отдельно для машинных и ручных рабочих процессов.</w:t>
      </w: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014E36" w:rsidRPr="00AB0F05" w:rsidRDefault="00014E36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1.6.2.1. Расчет длительности выполнения машинных рабочих процессов цикла.</w:t>
      </w:r>
    </w:p>
    <w:p w:rsidR="00014E36" w:rsidRPr="00AB0F05" w:rsidRDefault="003B5733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Выемка угля комбайном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3B5733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всп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(44)</w:t>
      </w:r>
    </w:p>
    <w:p w:rsidR="00FC08EA" w:rsidRPr="00AB0F05" w:rsidRDefault="00FC08EA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чистое время работы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proofErr w:type="spellEnd"/>
      <w:proofErr w:type="gramEnd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на выполнение вспомогательных операций,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>(0,1 мин на каждый метр длины лавы);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C08EA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ост</w:t>
      </w:r>
      <w:proofErr w:type="gramEnd"/>
      <w:r w:rsidR="00FC08EA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время на непредвиденные остановки комбайна, мин.</w:t>
      </w:r>
    </w:p>
    <w:p w:rsidR="00FC08EA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</w:t>
      </w:r>
      <w:r w:rsidR="00FC08EA" w:rsidRPr="00AB0F05">
        <w:rPr>
          <w:rFonts w:ascii="Times New Roman" w:eastAsiaTheme="minorEastAsia" w:hAnsi="Times New Roman" w:cs="Times New Roman"/>
          <w:sz w:val="28"/>
          <w:szCs w:val="28"/>
        </w:rPr>
        <w:t>(10 – 20% от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к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+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всп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));</w:t>
      </w:r>
    </w:p>
    <w:p w:rsidR="0075197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l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Q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ср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75197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(45)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комбайновая длина лавы,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(если выемка угля осуществляется без ниш, то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k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l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лавы).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Q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ср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средняя рабочая скорость подачи комбайна, м/мин.</w:t>
      </w:r>
    </w:p>
    <w:p w:rsidR="0075197E" w:rsidRPr="00AB0F05" w:rsidRDefault="0075197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исходные данные).</w:t>
      </w:r>
    </w:p>
    <w:p w:rsidR="00014E36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самозарубку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комбайна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197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сам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.(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по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нормативу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)</m:t>
          </m:r>
        </m:oMath>
      </m:oMathPara>
    </w:p>
    <w:p w:rsidR="0075197E" w:rsidRPr="00AB0F05" w:rsidRDefault="0075197E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секций крепи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75197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кр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20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75197E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Время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конвейера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конв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4700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конв</m:t>
              </m:r>
              <m:r>
                <w:rPr>
                  <w:rFonts w:ascii="Cambria Math" w:eastAsiaTheme="minorEastAsia" w:hAnsi="Times New Roman" w:cs="Times New Roman"/>
                  <w:sz w:val="28"/>
                  <w:szCs w:val="28"/>
                </w:rPr>
                <m:t>.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Время на подготовку к выемке следующей полосы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4700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>
          <m:sSub>
            <m:sSubPr>
              <m:ctrlPr>
                <w:rPr>
                  <w:rFonts w:ascii="Cambria Math" w:eastAsiaTheme="minorEastAsia" w:hAnsi="Times New Roman" w:cs="Times New Roman"/>
                  <w:i/>
                  <w:sz w:val="28"/>
                  <w:szCs w:val="28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Times New Roman" w:cs="Times New Roman"/>
                  <w:sz w:val="28"/>
                  <w:szCs w:val="28"/>
                  <w:lang w:val="en-US"/>
                </w:rPr>
                <m:t>t</m:t>
              </m:r>
            </m:e>
            <m:sub>
              <m:r>
                <w:rPr>
                  <w:rFonts w:ascii="Cambria Math" w:eastAsiaTheme="minorEastAsia" w:hAnsi="Cambria Math" w:cs="Times New Roman"/>
                  <w:sz w:val="28"/>
                  <w:szCs w:val="28"/>
                  <w:lang w:val="en-US"/>
                </w:rPr>
                <m:t>n</m:t>
              </m:r>
            </m:sub>
          </m:sSub>
          <m:r>
            <w:rPr>
              <w:rFonts w:ascii="Cambria Math" w:eastAsiaTheme="minorEastAsia" w:hAnsi="Times New Roman" w:cs="Times New Roman"/>
              <w:sz w:val="28"/>
              <w:szCs w:val="28"/>
            </w:rPr>
            <m:t>=10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-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 xml:space="preserve">30 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мин</m:t>
          </m:r>
          <m:r>
            <w:rPr>
              <w:rFonts w:ascii="Cambria Math" w:eastAsiaTheme="minorEastAsia" w:hAnsi="Times New Roman" w:cs="Times New Roman"/>
              <w:sz w:val="28"/>
              <w:szCs w:val="28"/>
            </w:rPr>
            <m:t>.</m:t>
          </m:r>
        </m:oMath>
      </m:oMathPara>
    </w:p>
    <w:p w:rsidR="00DD4700" w:rsidRPr="00AB0F05" w:rsidRDefault="00DD4700" w:rsidP="00E9731E">
      <w:pPr>
        <w:pStyle w:val="a3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Время на отдых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отд.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), (10% от времени работы):</w:t>
      </w:r>
    </w:p>
    <w:p w:rsidR="00DD4700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в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сам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кр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конв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 w:cs="Times New Roman"/>
                        <w:sz w:val="28"/>
                        <w:szCs w:val="28"/>
                        <w:lang w:val="en-US"/>
                      </w:rPr>
                      <m:t>n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</m:oMath>
      <w:r w:rsidR="00DD470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, мин.                                   (46)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4700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1.6.2.2. Определяем длительно</w:t>
      </w:r>
      <w:r w:rsidR="00853A6F">
        <w:rPr>
          <w:rFonts w:ascii="Times New Roman" w:eastAsiaTheme="minorEastAsia" w:hAnsi="Times New Roman" w:cs="Times New Roman"/>
          <w:b/>
          <w:sz w:val="28"/>
          <w:szCs w:val="28"/>
        </w:rPr>
        <w:t xml:space="preserve">сть машинных рабочих процессов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53A6F" w:rsidRPr="00AB0F05" w:rsidRDefault="00853A6F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DD4700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маш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конв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отд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DD4700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(47)</w:t>
      </w:r>
    </w:p>
    <w:p w:rsidR="00DD7B2B" w:rsidRPr="00AB0F05" w:rsidRDefault="00DD7B2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1.6.2.3. Определяем длительность выполнения ручных рабочих процессов.</w:t>
      </w:r>
    </w:p>
    <w:p w:rsidR="00DD4700" w:rsidRPr="00AB0F05" w:rsidRDefault="00DD4700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DD4700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крепи сопряжения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к.с.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DD7B2B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DD7B2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(48)</w:t>
      </w:r>
    </w:p>
    <w:p w:rsidR="00DD7B2B" w:rsidRPr="00AB0F05" w:rsidRDefault="00DD7B2B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Передвижка перегружателя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п.п.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</w:t>
      </w:r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>:</w:t>
      </w:r>
    </w:p>
    <w:p w:rsidR="00130E1D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30E1D" w:rsidRPr="00AB0F05">
        <w:rPr>
          <w:rFonts w:ascii="Times New Roman" w:eastAsiaTheme="minorEastAsia" w:hAnsi="Times New Roman" w:cs="Times New Roman"/>
          <w:sz w:val="28"/>
          <w:szCs w:val="28"/>
        </w:rPr>
        <w:t>(49)</w:t>
      </w:r>
    </w:p>
    <w:p w:rsidR="00130E1D" w:rsidRPr="00AB0F05" w:rsidRDefault="0086619E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Пробивка переднего крепления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п.к.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6619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(50)</w:t>
      </w:r>
    </w:p>
    <w:p w:rsidR="0086619E" w:rsidRPr="00AB0F05" w:rsidRDefault="002B31CD" w:rsidP="00E9731E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Демонтаж монорельсовой дороги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="0086619E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="0086619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р.п.</w:t>
      </w:r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86619E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t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вн</m:t>
                </m:r>
              </m:sub>
            </m:sSub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мин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86619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(51)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мин.;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4,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5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затраты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человеко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смен на выполнение соответствующих рабочих процессов цикла.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1.4.3.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количество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человек, выполняющих данную работу одновременно (не менее 2);</w:t>
      </w:r>
    </w:p>
    <w:p w:rsidR="0086619E" w:rsidRPr="00AB0F05" w:rsidRDefault="0086619E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вн</w:t>
      </w:r>
      <w:proofErr w:type="spellEnd"/>
      <w:r w:rsidR="00B03259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выполнения норм.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B73068" w:rsidRPr="00AB0F05" w:rsidRDefault="0086619E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1.6.2.4. Определяем длительность выполнения всех ручных рабочих процессов (</w:t>
      </w:r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руч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.) и проектируем длительность цикла.</w:t>
      </w:r>
    </w:p>
    <w:p w:rsidR="0086619E" w:rsidRPr="00AB0F05" w:rsidRDefault="00D411C8" w:rsidP="00172963">
      <w:pPr>
        <w:spacing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t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 </m:t>
        </m:r>
        <m:r>
          <w:rPr>
            <w:rFonts w:ascii="Cambria Math" w:hAnsi="Times New Roman" w:cs="Times New Roman"/>
            <w:sz w:val="28"/>
            <w:szCs w:val="28"/>
          </w:rPr>
          <m:t>мин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(52)</w:t>
      </w: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vertAlign w:val="subscript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Так как все ручные рабочие процессы можно совместить с 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машинными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(передвижку крепи сопряжения – с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додвижкой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секции крепи и конвейера, передвижку перегружателя с подготовкой комбайна к выемке следующей полосы, срыв рельсового пути и пробивку передового крепления с выемкой угля), то они не повлияют на длительность цикла. Тогда длительность цикла будет равна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, а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Должно быть равно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ех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т.е.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ц.техн.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.,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если такого равенства нет, то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Нужно корректировать в переделах нормативов времени на непредвиденные остановки комбайна, на само зарубку,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додвижку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секций крепи и конвейера, подготовку комбайна с таким расчетом, чтобы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маш.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A4F" w:rsidRPr="00AB0F05" w:rsidRDefault="00C65A4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1.6.2.5. </w:t>
      </w:r>
      <w:r w:rsidR="002560D3">
        <w:rPr>
          <w:rFonts w:ascii="Times New Roman" w:eastAsiaTheme="minorEastAsia" w:hAnsi="Times New Roman" w:cs="Times New Roman"/>
          <w:b/>
          <w:sz w:val="28"/>
          <w:szCs w:val="28"/>
        </w:rPr>
        <w:t>График организации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работ.</w:t>
      </w:r>
    </w:p>
    <w:p w:rsidR="00C65A4F" w:rsidRPr="00AB0F05" w:rsidRDefault="002560D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График организации</w:t>
      </w:r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 строится на листе А</w:t>
      </w:r>
      <w:proofErr w:type="gramStart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4</w:t>
      </w:r>
      <w:proofErr w:type="gramEnd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или на </w:t>
      </w:r>
      <w:proofErr w:type="spellStart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миллимитровке</w:t>
      </w:r>
      <w:proofErr w:type="spellEnd"/>
      <w:r w:rsidR="00C65A4F"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172963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C65A4F" w:rsidRPr="00AB0F05" w:rsidRDefault="0041118F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1.6.3. Проектирование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технико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показателей.</w:t>
      </w:r>
    </w:p>
    <w:p w:rsidR="0041118F" w:rsidRPr="00AB0F05" w:rsidRDefault="00A72EC3" w:rsidP="00E9731E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Месячная добыча угля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9F671B" w:rsidRPr="00AB0F05" w:rsidRDefault="00D411C8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А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,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т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(53)</w:t>
      </w:r>
    </w:p>
    <w:p w:rsidR="00B73068" w:rsidRPr="00AB0F05" w:rsidRDefault="009F671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А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плановая суточная нагрузка на забой;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формулу 6)</w:t>
      </w:r>
    </w:p>
    <w:p w:rsidR="009F671B" w:rsidRPr="00AB0F05" w:rsidRDefault="009F671B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р.д.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рабочих дней уч</w:t>
      </w:r>
      <w:r w:rsidR="00E74C46">
        <w:rPr>
          <w:rFonts w:ascii="Times New Roman" w:eastAsiaTheme="minorEastAsia" w:hAnsi="Times New Roman" w:cs="Times New Roman"/>
          <w:sz w:val="28"/>
          <w:szCs w:val="28"/>
        </w:rPr>
        <w:t xml:space="preserve">астка в месяц, предусмотренных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режимом работы, дней;</w:t>
      </w:r>
    </w:p>
    <w:p w:rsidR="009F671B" w:rsidRPr="00AB0F05" w:rsidRDefault="009F671B" w:rsidP="00E9731E">
      <w:pPr>
        <w:pStyle w:val="a3"/>
        <w:numPr>
          <w:ilvl w:val="0"/>
          <w:numId w:val="18"/>
        </w:numPr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лавы за </w:t>
      </w:r>
      <w:r w:rsidR="00E74C46">
        <w:rPr>
          <w:rFonts w:ascii="Times New Roman" w:eastAsiaTheme="minorEastAsia" w:hAnsi="Times New Roman" w:cs="Times New Roman"/>
          <w:sz w:val="28"/>
          <w:szCs w:val="28"/>
        </w:rPr>
        <w:t>сутки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сут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9F671B" w:rsidRPr="00AB0F05" w:rsidRDefault="00D411C8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R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сут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Cambria Math" w:cs="Times New Roman"/>
            <w:sz w:val="28"/>
            <w:szCs w:val="28"/>
          </w:rPr>
          <m:t>S</m:t>
        </m:r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ц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F671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</w:t>
      </w:r>
      <w:r w:rsidR="00E2140D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</w:t>
      </w:r>
      <w:r w:rsidR="00E2140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(54)</w:t>
      </w:r>
    </w:p>
    <w:p w:rsidR="00B73068" w:rsidRPr="00AB0F05" w:rsidRDefault="00E2140D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забоя за цикл,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(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S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=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r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),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1.3; 1.4.1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); </w:t>
      </w:r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ц.п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плановое количество циклов в сутки; (см. пункт 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1.2.2.3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  <w:proofErr w:type="gramEnd"/>
    </w:p>
    <w:p w:rsidR="00E2140D" w:rsidRPr="00AB0F05" w:rsidRDefault="00E2140D" w:rsidP="00172963">
      <w:pPr>
        <w:pStyle w:val="a3"/>
        <w:spacing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2140D" w:rsidRPr="00AB0F05" w:rsidRDefault="00E2140D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Подвигание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лавы за месяц (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R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E2140D" w:rsidRPr="00AB0F05" w:rsidRDefault="00D411C8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мес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R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сут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sz w:val="28"/>
                <w:szCs w:val="28"/>
              </w:rPr>
            </m:ctrlPr>
          </m:sSubPr>
          <m:e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n</m:t>
            </m:r>
          </m:e>
          <m:sub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</w:rPr>
              <m:t>д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Times New Roman" w:hAnsi="Times New Roman" w:cs="Times New Roman"/>
            <w:sz w:val="28"/>
            <w:szCs w:val="28"/>
          </w:rPr>
          <m:t>м</m:t>
        </m:r>
        <m:r>
          <m:rPr>
            <m:sty m:val="p"/>
          </m:rP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(55)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количество рабочих дней в месяц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м. пункт </w:t>
      </w:r>
      <w:r w:rsidRPr="00AB0F05">
        <w:rPr>
          <w:rFonts w:ascii="Times New Roman" w:hAnsi="Times New Roman" w:cs="Times New Roman"/>
          <w:b/>
          <w:sz w:val="28"/>
          <w:szCs w:val="28"/>
        </w:rPr>
        <w:t>1.1</w:t>
      </w:r>
      <w:r w:rsidRPr="00AB0F05">
        <w:rPr>
          <w:rFonts w:ascii="Times New Roman" w:hAnsi="Times New Roman" w:cs="Times New Roman"/>
          <w:sz w:val="28"/>
          <w:szCs w:val="28"/>
        </w:rPr>
        <w:t>);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на выход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вых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D411C8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вых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A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пл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я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(56)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я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явочный штат рабочих.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B6825" w:rsidRPr="00AB0F05" w:rsidRDefault="001B6825" w:rsidP="00E9731E">
      <w:pPr>
        <w:pStyle w:val="a3"/>
        <w:numPr>
          <w:ilvl w:val="0"/>
          <w:numId w:val="18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Производительность труда одного рабочего в месяц (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>):</w:t>
      </w:r>
    </w:p>
    <w:p w:rsidR="001B6825" w:rsidRPr="00AB0F05" w:rsidRDefault="00D411C8" w:rsidP="00172963">
      <w:pPr>
        <w:pStyle w:val="a3"/>
        <w:spacing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P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сп</m:t>
                </m:r>
              </m:sub>
            </m:sSub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т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1B682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(57)</w:t>
      </w:r>
    </w:p>
    <w:p w:rsidR="001B6825" w:rsidRPr="00AB0F05" w:rsidRDefault="001B6825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сп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 xml:space="preserve"> – списочный штат рабочих участка, чел.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</w:p>
    <w:p w:rsidR="00172963" w:rsidRDefault="00172963" w:rsidP="00172963">
      <w:pPr>
        <w:spacing w:line="240" w:lineRule="auto"/>
        <w:rPr>
          <w:rFonts w:ascii="Times New Roman" w:hAnsi="Times New Roman" w:cs="Times New Roman"/>
          <w:b/>
          <w:i/>
          <w:sz w:val="32"/>
          <w:szCs w:val="32"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br w:type="page"/>
      </w:r>
    </w:p>
    <w:p w:rsidR="00CC4316" w:rsidRDefault="00CC4316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i/>
          <w:sz w:val="32"/>
          <w:szCs w:val="32"/>
        </w:rPr>
      </w:pPr>
      <w:r w:rsidRPr="00172963">
        <w:rPr>
          <w:rFonts w:ascii="Times New Roman" w:hAnsi="Times New Roman" w:cs="Times New Roman"/>
          <w:b/>
          <w:i/>
          <w:sz w:val="32"/>
          <w:szCs w:val="32"/>
        </w:rPr>
        <w:lastRenderedPageBreak/>
        <w:t>Раздел 2. Организация производства и труда.</w:t>
      </w:r>
    </w:p>
    <w:p w:rsidR="00172963" w:rsidRPr="00172963" w:rsidRDefault="00172963" w:rsidP="00172963">
      <w:pPr>
        <w:pStyle w:val="a3"/>
        <w:spacing w:line="240" w:lineRule="auto"/>
        <w:ind w:left="0" w:firstLine="709"/>
        <w:rPr>
          <w:rFonts w:ascii="Times New Roman" w:hAnsi="Times New Roman" w:cs="Times New Roman"/>
          <w:b/>
          <w:sz w:val="32"/>
          <w:szCs w:val="32"/>
        </w:rPr>
      </w:pPr>
    </w:p>
    <w:p w:rsidR="00CC4316" w:rsidRPr="00AB0F05" w:rsidRDefault="00CC4316" w:rsidP="00E9731E">
      <w:pPr>
        <w:pStyle w:val="a3"/>
        <w:numPr>
          <w:ilvl w:val="1"/>
          <w:numId w:val="15"/>
        </w:numPr>
        <w:spacing w:line="240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Планирование фонда оплаты труда по участку.</w:t>
      </w:r>
    </w:p>
    <w:p w:rsidR="00CC4316" w:rsidRPr="00AB0F05" w:rsidRDefault="00CC4316" w:rsidP="00E9731E">
      <w:pPr>
        <w:pStyle w:val="a3"/>
        <w:numPr>
          <w:ilvl w:val="2"/>
          <w:numId w:val="14"/>
        </w:numPr>
        <w:spacing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общей комплексной расценки по участку.</w:t>
      </w:r>
    </w:p>
    <w:p w:rsidR="004569B7" w:rsidRPr="00AB0F05" w:rsidRDefault="004569B7" w:rsidP="00172963">
      <w:pPr>
        <w:pStyle w:val="a3"/>
        <w:spacing w:line="240" w:lineRule="auto"/>
        <w:ind w:left="0"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Таблица 5</w:t>
      </w:r>
    </w:p>
    <w:tbl>
      <w:tblPr>
        <w:tblStyle w:val="a7"/>
        <w:tblW w:w="10259" w:type="dxa"/>
        <w:tblInd w:w="-34" w:type="dxa"/>
        <w:tblLook w:val="04A0"/>
      </w:tblPr>
      <w:tblGrid>
        <w:gridCol w:w="7513"/>
        <w:gridCol w:w="1276"/>
        <w:gridCol w:w="1470"/>
      </w:tblGrid>
      <w:tr w:rsidR="004569B7" w:rsidRPr="00AB0F05" w:rsidTr="00172963">
        <w:tc>
          <w:tcPr>
            <w:tcW w:w="7513" w:type="dxa"/>
          </w:tcPr>
          <w:p w:rsidR="004569B7" w:rsidRPr="00AB0F05" w:rsidRDefault="004569B7" w:rsidP="00172963">
            <w:pPr>
              <w:pStyle w:val="a3"/>
              <w:ind w:left="0" w:firstLine="70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профессии и порядок расчета расценки</w:t>
            </w:r>
          </w:p>
        </w:tc>
        <w:tc>
          <w:tcPr>
            <w:tcW w:w="1276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1470" w:type="dxa"/>
          </w:tcPr>
          <w:p w:rsidR="004569B7" w:rsidRPr="00AB0F05" w:rsidRDefault="004569B7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Расценка, руб.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B716CF" w:rsidP="00B716CF">
            <w:pPr>
              <w:pStyle w:val="a3"/>
              <w:ind w:left="0" w:firstLine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МГВМ и ГРОЗ в добычные смены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0" w:type="dxa"/>
          </w:tcPr>
          <w:p w:rsidR="006E7F14" w:rsidRPr="00AB0F05" w:rsidRDefault="00E90C8C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5,313</w:t>
            </w: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МГВМ в ремонтную смену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</w:t>
            </w:r>
          </w:p>
          <w:p w:rsidR="006E7F14" w:rsidRPr="00AB0F05" w:rsidRDefault="00D411C8" w:rsidP="000A6C2D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n1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.6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разряда*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6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137,792*6*1/…………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1 чел.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ГРОЗ в ремонтную смену 5</w:t>
            </w: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разряда. </w:t>
            </w:r>
          </w:p>
          <w:p w:rsidR="006E7F14" w:rsidRPr="00AB0F05" w:rsidRDefault="00D411C8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1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.5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118,459*6*11/……..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n1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5 разряда.</w:t>
            </w:r>
          </w:p>
          <w:p w:rsidR="006E7F14" w:rsidRPr="00AB0F05" w:rsidRDefault="00D411C8" w:rsidP="00966270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2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118,459*6*5</w:t>
            </w:r>
            <w:r w:rsidR="00966270" w:rsidRP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/……..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n2</w:t>
            </w:r>
          </w:p>
        </w:tc>
        <w:tc>
          <w:tcPr>
            <w:tcW w:w="1470" w:type="dxa"/>
          </w:tcPr>
          <w:p w:rsidR="006E7F14" w:rsidRPr="00AE7639" w:rsidRDefault="006E7F14" w:rsidP="00AE7639">
            <w:pPr>
              <w:pStyle w:val="1"/>
              <w:outlineLvl w:val="0"/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4 разряда.</w:t>
            </w:r>
          </w:p>
          <w:p w:rsidR="006E7F14" w:rsidRPr="00AB0F05" w:rsidRDefault="00D411C8" w:rsidP="00172963">
            <w:pPr>
              <w:pStyle w:val="a3"/>
              <w:ind w:left="0" w:firstLine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3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.4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103,863*6*5/……….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n3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лесари 3 разряда.</w:t>
            </w:r>
          </w:p>
          <w:p w:rsidR="006E7F14" w:rsidRPr="00AB0F05" w:rsidRDefault="00D411C8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4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  <w:r w:rsidR="00966270">
              <w:rPr>
                <w:rFonts w:ascii="Times New Roman" w:eastAsiaTheme="minorEastAsia" w:hAnsi="Times New Roman" w:cs="Times New Roman"/>
                <w:sz w:val="28"/>
                <w:szCs w:val="28"/>
              </w:rPr>
              <w:t>92,124*6*3/………….</w:t>
            </w:r>
          </w:p>
        </w:tc>
        <w:tc>
          <w:tcPr>
            <w:tcW w:w="1276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n4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E9731E">
            <w:pPr>
              <w:pStyle w:val="a3"/>
              <w:numPr>
                <w:ilvl w:val="0"/>
                <w:numId w:val="19"/>
              </w:numPr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МПУ, МК, ГРП 3 разряда.</w:t>
            </w:r>
            <w:r w:rsidR="00966270">
              <w:rPr>
                <w:rFonts w:ascii="Times New Roman" w:hAnsi="Times New Roman" w:cs="Times New Roman"/>
                <w:sz w:val="28"/>
                <w:szCs w:val="28"/>
              </w:rPr>
              <w:t xml:space="preserve">     92,124*6*11/…………</w:t>
            </w:r>
          </w:p>
          <w:p w:rsidR="006E7F14" w:rsidRPr="00AB0F05" w:rsidRDefault="00D411C8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m:oMath>
              <m:f>
                <m:fPr>
                  <m:ctrlPr>
                    <w:rPr>
                      <w:rFonts w:ascii="Cambria Math" w:hAnsi="Times New Roman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  <w:lang w:val="en-US"/>
                    </w:rPr>
                    <m:t>n</m:t>
                  </m:r>
                  <m:r>
                    <w:rPr>
                      <w:rFonts w:ascii="Cambria Math" w:hAnsi="Times New Roman" w:cs="Times New Roman"/>
                      <w:sz w:val="28"/>
                      <w:szCs w:val="28"/>
                    </w:rPr>
                    <m:t>5</m:t>
                  </m:r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*</m:t>
                  </m:r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Т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с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 xml:space="preserve">.3 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разряда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Times New Roman" w:cs="Times New Roman"/>
                          <w:i/>
                          <w:sz w:val="28"/>
                          <w:szCs w:val="28"/>
                        </w:rPr>
                      </m:ctrlPr>
                    </m:sSubPr>
                    <m:e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А</m:t>
                      </m:r>
                    </m:e>
                    <m:sub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пл</m:t>
                      </m:r>
                      <m:r>
                        <w:rPr>
                          <w:rFonts w:ascii="Cambria Math" w:hAnsi="Times New Roman" w:cs="Times New Roman"/>
                          <w:sz w:val="28"/>
                          <w:szCs w:val="28"/>
                        </w:rPr>
                        <m:t>.</m:t>
                      </m:r>
                    </m:sub>
                  </m:sSub>
                </m:den>
              </m:f>
            </m:oMath>
            <w:r w:rsidR="006E7F1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E7F14" w:rsidRPr="00AB0F05" w:rsidTr="00172963">
        <w:tc>
          <w:tcPr>
            <w:tcW w:w="7513" w:type="dxa"/>
          </w:tcPr>
          <w:p w:rsidR="006E7F14" w:rsidRPr="00AB0F05" w:rsidRDefault="006E7F14" w:rsidP="00172963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276" w:type="dxa"/>
          </w:tcPr>
          <w:p w:rsidR="006E7F14" w:rsidRPr="00966270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</w:t>
            </w:r>
            <w:r w:rsidRPr="009662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470" w:type="dxa"/>
          </w:tcPr>
          <w:p w:rsidR="006E7F14" w:rsidRPr="00AB0F05" w:rsidRDefault="006E7F14" w:rsidP="00172963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к.уч</w:t>
            </w:r>
            <w:proofErr w:type="spellEnd"/>
            <w:r w:rsidRPr="00AB0F05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AB0F05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А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пл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формулу 6,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1,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2,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3,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 xml:space="preserve">4, </w:t>
      </w:r>
      <w:r w:rsidRPr="00AB0F05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hAnsi="Times New Roman" w:cs="Times New Roman"/>
          <w:sz w:val="28"/>
          <w:szCs w:val="28"/>
        </w:rPr>
        <w:t>5 – график выходов рабочих)</w:t>
      </w:r>
    </w:p>
    <w:p w:rsidR="00CC4316" w:rsidRPr="00AB0F05" w:rsidRDefault="00CC4316" w:rsidP="00172963">
      <w:pPr>
        <w:pStyle w:val="a3"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Определение сдельного заработка бригады.</w:t>
      </w:r>
    </w:p>
    <w:p w:rsidR="00FF0905" w:rsidRPr="00AB0F05" w:rsidRDefault="00D411C8" w:rsidP="00172963">
      <w:pPr>
        <w:spacing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к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уч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Д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мес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(58)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сд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сдельный заработок бригады, руб. </w:t>
      </w:r>
    </w:p>
    <w:p w:rsidR="00FF0905" w:rsidRPr="00AB0F05" w:rsidRDefault="00FF0905" w:rsidP="0017296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месячная добыча угля,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B73068" w:rsidRPr="00AB0F05" w:rsidRDefault="00B7306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FF0905" w:rsidRPr="00AB0F05" w:rsidRDefault="00FF0905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Рассчитываем</w:t>
      </w:r>
      <w:r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hAnsi="Times New Roman" w:cs="Times New Roman"/>
          <w:b/>
          <w:sz w:val="28"/>
          <w:szCs w:val="28"/>
        </w:rPr>
        <w:t>сумму премии бригады.</w:t>
      </w:r>
    </w:p>
    <w:p w:rsidR="00FF0905" w:rsidRPr="00AB0F05" w:rsidRDefault="00FF0905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Принимаем размер премии за выполнение плана в зависимости от нагрузки на забой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п.</w:t>
      </w:r>
      <w:r w:rsidRPr="00AB0F05">
        <w:rPr>
          <w:rFonts w:ascii="Times New Roman" w:hAnsi="Times New Roman" w:cs="Times New Roman"/>
          <w:sz w:val="28"/>
          <w:szCs w:val="28"/>
        </w:rPr>
        <w:t>=_____%</w:t>
      </w:r>
      <w:proofErr w:type="spellEnd"/>
      <w:r w:rsidRPr="00AB0F05">
        <w:rPr>
          <w:rFonts w:ascii="Times New Roman" w:hAnsi="Times New Roman" w:cs="Times New Roman"/>
          <w:sz w:val="28"/>
          <w:szCs w:val="28"/>
        </w:rPr>
        <w:t>, тогда:</w:t>
      </w:r>
    </w:p>
    <w:p w:rsidR="00FF0905" w:rsidRPr="00AB0F05" w:rsidRDefault="00D411C8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п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="00FF0905" w:rsidRPr="00AB0F05">
        <w:rPr>
          <w:rFonts w:ascii="Times New Roman" w:hAnsi="Times New Roman" w:cs="Times New Roman"/>
          <w:sz w:val="28"/>
          <w:szCs w:val="28"/>
        </w:rPr>
        <w:t xml:space="preserve"> </w:t>
      </w:r>
      <w:r w:rsidR="00AB7A2F" w:rsidRPr="00AB0F0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(59)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П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hAnsi="Times New Roman" w:cs="Times New Roman"/>
          <w:sz w:val="28"/>
          <w:szCs w:val="28"/>
        </w:rPr>
        <w:t>– сумма премии рабочим, руб.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hAnsi="Times New Roman" w:cs="Times New Roman"/>
          <w:sz w:val="28"/>
          <w:szCs w:val="28"/>
        </w:rPr>
        <w:t>Р</w:t>
      </w:r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п</w:t>
      </w:r>
      <w:proofErr w:type="spellEnd"/>
      <w:r w:rsidRPr="00AB0F05">
        <w:rPr>
          <w:rFonts w:ascii="Times New Roman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hAnsi="Times New Roman" w:cs="Times New Roman"/>
          <w:sz w:val="28"/>
          <w:szCs w:val="28"/>
        </w:rPr>
        <w:t xml:space="preserve"> – размер премии, %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B0F05">
        <w:rPr>
          <w:rFonts w:ascii="Times New Roman" w:hAnsi="Times New Roman" w:cs="Times New Roman"/>
          <w:b/>
          <w:sz w:val="28"/>
          <w:szCs w:val="28"/>
        </w:rPr>
        <w:t>Определяем сумму доплат за руководство бригадой.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hAnsi="Times New Roman" w:cs="Times New Roman"/>
            <w:sz w:val="28"/>
            <w:szCs w:val="28"/>
          </w:rPr>
          <m:t>Б</m:t>
        </m:r>
        <m:r>
          <w:rPr>
            <w:rFonts w:ascii="Cambria Math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бр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Times New Roman" w:cs="Times New Roman"/>
                <w:sz w:val="28"/>
                <w:szCs w:val="28"/>
              </w:rPr>
              <m:t>О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Times New Roman" w:cs="Times New Roman"/>
                <w:sz w:val="28"/>
                <w:szCs w:val="28"/>
              </w:rPr>
              <m:t>зв</m:t>
            </m:r>
            <m:r>
              <w:rPr>
                <w:rFonts w:ascii="Cambria Math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hAnsi="Times New Roman" w:cs="Times New Roman"/>
            <w:sz w:val="28"/>
            <w:szCs w:val="28"/>
          </w:rPr>
          <m:t xml:space="preserve">, </m:t>
        </m:r>
        <m:r>
          <w:rPr>
            <w:rFonts w:ascii="Cambria Math" w:hAnsi="Times New Roman" w:cs="Times New Roman"/>
            <w:sz w:val="28"/>
            <w:szCs w:val="28"/>
          </w:rPr>
          <m:t>руб</m:t>
        </m:r>
        <m:r>
          <w:rPr>
            <w:rFonts w:ascii="Cambria Math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(60)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Б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сумма доплат за руководство бригадой, руб.;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бр.</w:t>
      </w:r>
      <w:r w:rsidR="0079166D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бригадиру (50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00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зв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79166D">
        <w:rPr>
          <w:rFonts w:ascii="Times New Roman" w:eastAsiaTheme="minorEastAsia" w:hAnsi="Times New Roman" w:cs="Times New Roman"/>
          <w:sz w:val="28"/>
          <w:szCs w:val="28"/>
        </w:rPr>
        <w:t xml:space="preserve"> – доплата звеньевым (3000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руб.);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зв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звеньевых (с учетом коэффициента списочного   состава).</w:t>
      </w:r>
    </w:p>
    <w:p w:rsidR="00AB7A2F" w:rsidRPr="00AB0F05" w:rsidRDefault="00AB7A2F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AB7A2F" w:rsidRPr="00AB0F05" w:rsidRDefault="00AB7A2F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за время нахождения в пути до рабочего места.</w:t>
      </w:r>
    </w:p>
    <w:p w:rsidR="00AB7A2F" w:rsidRPr="00AB0F05" w:rsidRDefault="00D411C8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.3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AB7A2F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(61)</w:t>
      </w:r>
    </w:p>
    <w:p w:rsidR="00AB7A2F" w:rsidRPr="00AB0F05" w:rsidRDefault="00AB7A2F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Х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– оплата за время нахождения 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>в пути до рабочего места,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сч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3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разр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часовая тарифная ставка 3 разряда, руб.;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явочный штат рабочих.</w:t>
      </w:r>
    </w:p>
    <w:p w:rsidR="00D72EC7" w:rsidRPr="00AB0F05" w:rsidRDefault="00D72EC7" w:rsidP="00172963">
      <w:pPr>
        <w:pStyle w:val="a3"/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72EC7" w:rsidRPr="00AB0F05" w:rsidRDefault="00D72EC7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Расчет </w:t>
      </w:r>
      <w:r w:rsidR="009751FC">
        <w:rPr>
          <w:rFonts w:ascii="Times New Roman" w:eastAsiaTheme="minorEastAsia" w:hAnsi="Times New Roman" w:cs="Times New Roman"/>
          <w:b/>
          <w:sz w:val="28"/>
          <w:szCs w:val="28"/>
        </w:rPr>
        <w:t>д</w:t>
      </w:r>
      <w:r w:rsidR="00203A4E">
        <w:rPr>
          <w:rFonts w:ascii="Times New Roman" w:eastAsiaTheme="minorEastAsia" w:hAnsi="Times New Roman" w:cs="Times New Roman"/>
          <w:b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платы за работу в ночное и вечернее время рабочим.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Ночное время – с 22 до 6 часов.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Вечернее время – с 18 до 22 часов.</w:t>
      </w:r>
    </w:p>
    <w:p w:rsidR="00D72EC7" w:rsidRPr="00AB0F05" w:rsidRDefault="00D411C8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ноч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Т'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час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веч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; </m:t>
        </m:r>
      </m:oMath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(62)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40%, 20% - процент доплат соответственно за работу в ночные и вечерние часы;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D72EC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ноч</w:t>
      </w:r>
      <w:proofErr w:type="spellEnd"/>
      <w:proofErr w:type="gram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– количество ночных часов в сутки, </w:t>
      </w:r>
      <w:proofErr w:type="gramStart"/>
      <w:r w:rsidR="00D72EC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proofErr w:type="gram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ноч</w:t>
      </w:r>
      <w:proofErr w:type="spellEnd"/>
      <w:r w:rsidR="00D72EC7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D72EC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8 часов;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н.см.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человек работающих в ночную смену;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в месяц;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веч</w:t>
      </w:r>
      <w:proofErr w:type="gramEnd"/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вечерних часов в сутки, </w:t>
      </w:r>
      <w:proofErr w:type="gramStart"/>
      <w:r w:rsidR="00C00FFE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gramEnd"/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веч.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4 часа;</w:t>
      </w:r>
    </w:p>
    <w:p w:rsidR="00F60AB7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F60AB7"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в.см.</w:t>
      </w:r>
      <w:r w:rsidR="00C00FFE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количество человек работающих в вечернюю смену;</w:t>
      </w:r>
    </w:p>
    <w:p w:rsidR="00422D03" w:rsidRPr="00AB0F05" w:rsidRDefault="00D13106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Т’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.ч</w:t>
      </w:r>
      <w:proofErr w:type="gramEnd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ас</w:t>
      </w:r>
      <w:proofErr w:type="spellEnd"/>
      <w:r w:rsidR="00422D03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средневзвешенная часовая тарифная ставка рабочих и </w:t>
      </w:r>
      <w:r w:rsidR="00AE4D27" w:rsidRPr="00AB0F05">
        <w:rPr>
          <w:rFonts w:ascii="Times New Roman" w:eastAsiaTheme="minorEastAsia" w:hAnsi="Times New Roman" w:cs="Times New Roman"/>
          <w:sz w:val="28"/>
          <w:szCs w:val="28"/>
        </w:rPr>
        <w:t>ИТР, работающих</w:t>
      </w:r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 ночные и вечерние часы, </w:t>
      </w:r>
      <w:proofErr w:type="spellStart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руб</w:t>
      </w:r>
      <w:proofErr w:type="spellEnd"/>
      <w:r w:rsidR="00422D03" w:rsidRPr="00AB0F05">
        <w:rPr>
          <w:rFonts w:ascii="Times New Roman" w:eastAsiaTheme="minorEastAsia" w:hAnsi="Times New Roman" w:cs="Times New Roman"/>
          <w:sz w:val="28"/>
          <w:szCs w:val="28"/>
        </w:rPr>
        <w:t>;</w:t>
      </w:r>
    </w:p>
    <w:p w:rsidR="00D13106" w:rsidRPr="00AB0F05" w:rsidRDefault="00D411C8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T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'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2+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D1310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3E4761">
        <w:rPr>
          <w:rFonts w:ascii="Times New Roman" w:eastAsiaTheme="minorEastAsia" w:hAnsi="Times New Roman" w:cs="Times New Roman"/>
          <w:sz w:val="28"/>
          <w:szCs w:val="28"/>
        </w:rPr>
        <w:t>=111,77 руб.</w:t>
      </w:r>
      <w:r w:rsidR="00D13106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(63)</w:t>
      </w:r>
    </w:p>
    <w:p w:rsidR="00D13106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1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рабочего 5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2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рабочего 4 разряда, руб.;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 – тарифная ставка рабочего 3 разряда, руб.;</w:t>
      </w:r>
    </w:p>
    <w:p w:rsidR="00F74E6C" w:rsidRPr="00AB0F05" w:rsidRDefault="00F74E6C" w:rsidP="0076267B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1,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2,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3 – количество человек, соответственно 5,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4,</w:t>
      </w:r>
      <w:r w:rsidR="0076267B">
        <w:rPr>
          <w:rFonts w:ascii="Times New Roman" w:eastAsiaTheme="minorEastAsia" w:hAnsi="Times New Roman" w:cs="Times New Roman"/>
          <w:sz w:val="28"/>
          <w:szCs w:val="28"/>
        </w:rPr>
        <w:t xml:space="preserve"> 3 </w:t>
      </w:r>
      <w:r w:rsidR="0076267B" w:rsidRPr="00AB0F05">
        <w:rPr>
          <w:rFonts w:ascii="Times New Roman" w:eastAsiaTheme="minorEastAsia" w:hAnsi="Times New Roman" w:cs="Times New Roman"/>
          <w:sz w:val="28"/>
          <w:szCs w:val="28"/>
        </w:rPr>
        <w:t>разрядов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работающих в вечернее время.</w:t>
      </w:r>
      <w:proofErr w:type="gramEnd"/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.и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нж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оклад сменного инженера (горного мастера);</w:t>
      </w:r>
    </w:p>
    <w:p w:rsidR="00F60AB7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’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.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– количество рабочих дней сменного инженера (горного мастера) в месяц.</w:t>
      </w:r>
    </w:p>
    <w:p w:rsidR="00F74E6C" w:rsidRPr="00AB0F05" w:rsidRDefault="00F74E6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час.</w:t>
      </w:r>
    </w:p>
    <w:p w:rsidR="00EA492C" w:rsidRPr="00AB0F05" w:rsidRDefault="00EA492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EA492C" w:rsidRPr="00AB0F05" w:rsidRDefault="00EA492C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заработной платы ИТР.</w:t>
      </w:r>
    </w:p>
    <w:p w:rsidR="00EA492C" w:rsidRPr="00AB0F05" w:rsidRDefault="00EA492C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6.</w:t>
      </w:r>
    </w:p>
    <w:tbl>
      <w:tblPr>
        <w:tblStyle w:val="a7"/>
        <w:tblW w:w="0" w:type="auto"/>
        <w:tblInd w:w="-459" w:type="dxa"/>
        <w:tblLook w:val="04A0"/>
      </w:tblPr>
      <w:tblGrid>
        <w:gridCol w:w="3969"/>
        <w:gridCol w:w="1418"/>
        <w:gridCol w:w="2250"/>
        <w:gridCol w:w="2393"/>
      </w:tblGrid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418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Кол-во человек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Месячный оклад, руб.</w:t>
            </w: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Общая сумма заработной платы, руб.</w:t>
            </w: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lastRenderedPageBreak/>
              <w:t xml:space="preserve">Зам. </w:t>
            </w:r>
            <w:r w:rsidR="00C73FC4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начальника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EA492C" w:rsidRPr="00AB0F05" w:rsidTr="00EA492C">
        <w:tc>
          <w:tcPr>
            <w:tcW w:w="3969" w:type="dxa"/>
          </w:tcPr>
          <w:p w:rsidR="00EA492C" w:rsidRPr="00AB0F05" w:rsidRDefault="00071C17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Пом</w:t>
            </w:r>
            <w:proofErr w:type="spellEnd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. начальника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участка</w:t>
            </w:r>
          </w:p>
        </w:tc>
        <w:tc>
          <w:tcPr>
            <w:tcW w:w="1418" w:type="dxa"/>
          </w:tcPr>
          <w:p w:rsidR="00EA492C" w:rsidRPr="00AB0F05" w:rsidRDefault="00952B1B" w:rsidP="00172963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EA492C" w:rsidRPr="00AB0F05" w:rsidRDefault="00EA492C" w:rsidP="00172963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071C17" w:rsidP="00974107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Механик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Зам. механика участка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Сменный инженер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 ремонт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Сменный инженер 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в добычные смены</w:t>
            </w:r>
          </w:p>
        </w:tc>
        <w:tc>
          <w:tcPr>
            <w:tcW w:w="1418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5777B" w:rsidRPr="00AB0F05" w:rsidTr="00EA492C">
        <w:tc>
          <w:tcPr>
            <w:tcW w:w="3969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418" w:type="dxa"/>
          </w:tcPr>
          <w:p w:rsidR="00C5777B" w:rsidRPr="00AB0F05" w:rsidRDefault="00C5777B" w:rsidP="00911D7A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250" w:type="dxa"/>
          </w:tcPr>
          <w:p w:rsidR="00C5777B" w:rsidRPr="00AB0F05" w:rsidRDefault="00C5777B" w:rsidP="00C5777B">
            <w:pPr>
              <w:ind w:firstLine="33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C5777B" w:rsidRPr="00AB0F05" w:rsidRDefault="00C5777B" w:rsidP="00C5777B">
            <w:pPr>
              <w:ind w:firstLine="3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кл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.</w:t>
            </w:r>
          </w:p>
        </w:tc>
      </w:tr>
    </w:tbl>
    <w:p w:rsidR="00EA492C" w:rsidRPr="00AB0F05" w:rsidRDefault="00EA492C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D72EC7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ИТР за работу в ночное и вечернее время.</w:t>
      </w:r>
    </w:p>
    <w:p w:rsidR="00952B1B" w:rsidRPr="00AB0F05" w:rsidRDefault="00D411C8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инж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*7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зам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уч-ка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4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+ 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оклад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пом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нач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*2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21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день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*8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  <w:lang w:val="en-US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8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952B1B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                                                                                        </w:t>
      </w:r>
      <w:r w:rsidR="00952B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(64)</w:t>
      </w:r>
    </w:p>
    <w:p w:rsidR="00952B1B" w:rsidRPr="00AB0F05" w:rsidRDefault="00952B1B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52B1B" w:rsidRPr="00AB0F05" w:rsidRDefault="00952B1B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Доплата ИТР за время нахождения в пути от ствола до лавы.</w:t>
      </w:r>
    </w:p>
    <w:p w:rsidR="00952B1B" w:rsidRPr="00AB0F05" w:rsidRDefault="00D411C8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.3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разр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час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я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дней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чу-ка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месяц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</w:t>
      </w:r>
      <w:r w:rsidR="00B178F1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(65)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с.3разр.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тарифная ставка 3 разряда, руб.;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я.итр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ИТР на участке;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="00404C9A">
        <w:rPr>
          <w:rFonts w:ascii="Times New Roman" w:eastAsiaTheme="minorEastAsia" w:hAnsi="Times New Roman" w:cs="Times New Roman"/>
          <w:sz w:val="28"/>
          <w:szCs w:val="28"/>
        </w:rPr>
        <w:t>1,0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час – время в пути;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раб.дней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уч-ка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в месяц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участка  в месяц.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B178F1" w:rsidRPr="00AB0F05" w:rsidRDefault="00B178F1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суммы премии ИТР.</w:t>
      </w:r>
    </w:p>
    <w:p w:rsidR="00B178F1" w:rsidRPr="00AB0F05" w:rsidRDefault="00D411C8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fPr>
          <m:num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b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Окл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m:rPr>
                    <m:sty m:val="bi"/>
                  </m:rP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*</m:t>
                </m:r>
                <m:r>
                  <m:rPr>
                    <m:sty m:val="bi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</m:nary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B178F1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(66)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Окл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– общая сумма заработка ИТР за месяц, руб.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процент премии ИТР </w:t>
      </w:r>
    </w:p>
    <w:p w:rsidR="00B178F1" w:rsidRPr="00AB0F05" w:rsidRDefault="00B178F1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</w:p>
    <w:p w:rsidR="00B178F1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общий заработок рабочих и ИТР по участку.</w:t>
      </w:r>
    </w:p>
    <w:p w:rsidR="00947327" w:rsidRPr="00AB0F05" w:rsidRDefault="00D411C8" w:rsidP="00172963">
      <w:pPr>
        <w:spacing w:after="0" w:line="240" w:lineRule="auto"/>
        <w:ind w:right="-1" w:firstLine="426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общ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сд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Окл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Н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19215B">
        <w:rPr>
          <w:rFonts w:ascii="Times New Roman" w:eastAsiaTheme="minorEastAsia" w:hAnsi="Times New Roman" w:cs="Times New Roman"/>
          <w:sz w:val="28"/>
          <w:szCs w:val="28"/>
        </w:rPr>
        <w:t xml:space="preserve">  </w:t>
      </w:r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(67)</w:t>
      </w:r>
    </w:p>
    <w:p w:rsidR="00947327" w:rsidRPr="00AB0F05" w:rsidRDefault="00947327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47327" w:rsidRPr="00AB0F05" w:rsidRDefault="00947327" w:rsidP="00E9731E">
      <w:pPr>
        <w:pStyle w:val="a3"/>
        <w:numPr>
          <w:ilvl w:val="2"/>
          <w:numId w:val="14"/>
        </w:numPr>
        <w:spacing w:after="0" w:line="240" w:lineRule="auto"/>
        <w:ind w:left="0"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Рассчитываем фонд заработной платы по участку.</w:t>
      </w:r>
    </w:p>
    <w:p w:rsidR="00947327" w:rsidRPr="00AB0F05" w:rsidRDefault="00D411C8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\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пл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d>
          <m:d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dPr>
          <m:e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сд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Окл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e>
            </m:nary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Н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+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П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итр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e>
        </m:d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Х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итр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. </m:t>
        </m:r>
      </m:oMath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="0019215B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                                           </w:t>
      </w:r>
      <w:r w:rsidR="00947327" w:rsidRPr="00AB0F05">
        <w:rPr>
          <w:rFonts w:ascii="Times New Roman" w:eastAsiaTheme="minorEastAsia" w:hAnsi="Times New Roman" w:cs="Times New Roman"/>
          <w:sz w:val="28"/>
          <w:szCs w:val="28"/>
        </w:rPr>
        <w:t>(68)</w:t>
      </w:r>
    </w:p>
    <w:p w:rsidR="00947327" w:rsidRDefault="00947327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районный коэффициент к заработной плате,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1,3.</w:t>
      </w:r>
    </w:p>
    <w:p w:rsidR="00172963" w:rsidRPr="00AB0F05" w:rsidRDefault="00172963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47327" w:rsidRPr="00AB0F05" w:rsidRDefault="0093564F" w:rsidP="00E9731E">
      <w:pPr>
        <w:pStyle w:val="a3"/>
        <w:numPr>
          <w:ilvl w:val="1"/>
          <w:numId w:val="15"/>
        </w:numPr>
        <w:spacing w:after="0" w:line="240" w:lineRule="auto"/>
        <w:ind w:left="0" w:right="-1" w:firstLine="709"/>
        <w:jc w:val="center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Планирование материальных затрат на добычу угля.</w:t>
      </w:r>
    </w:p>
    <w:p w:rsidR="0093564F" w:rsidRPr="00AB0F05" w:rsidRDefault="0093564F" w:rsidP="00172963">
      <w:pPr>
        <w:spacing w:after="0" w:line="240" w:lineRule="auto"/>
        <w:ind w:right="-1" w:firstLine="709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ведется отдельно по материалам используемых однократно и материалов с длительным сроком службы.</w:t>
      </w:r>
    </w:p>
    <w:p w:rsidR="00D72EC7" w:rsidRPr="00AB0F05" w:rsidRDefault="00D72EC7" w:rsidP="00172963">
      <w:pPr>
        <w:spacing w:after="0" w:line="240" w:lineRule="auto"/>
        <w:ind w:firstLine="709"/>
        <w:rPr>
          <w:rFonts w:ascii="Times New Roman" w:eastAsiaTheme="minorEastAsia" w:hAnsi="Times New Roman" w:cs="Times New Roman"/>
          <w:sz w:val="28"/>
          <w:szCs w:val="28"/>
        </w:rPr>
      </w:pPr>
    </w:p>
    <w:p w:rsidR="0093564F" w:rsidRPr="00AB0F05" w:rsidRDefault="0093564F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Материалы используемые однократно. </w:t>
      </w:r>
    </w:p>
    <w:p w:rsidR="0093564F" w:rsidRPr="00AB0F05" w:rsidRDefault="0093564F" w:rsidP="00172963">
      <w:pPr>
        <w:pStyle w:val="a3"/>
        <w:spacing w:after="0" w:line="240" w:lineRule="auto"/>
        <w:ind w:left="0"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lastRenderedPageBreak/>
        <w:t>Таблица 7</w:t>
      </w:r>
    </w:p>
    <w:tbl>
      <w:tblPr>
        <w:tblStyle w:val="a7"/>
        <w:tblW w:w="10348" w:type="dxa"/>
        <w:tblInd w:w="-34" w:type="dxa"/>
        <w:tblLayout w:type="fixed"/>
        <w:tblLook w:val="04A0"/>
      </w:tblPr>
      <w:tblGrid>
        <w:gridCol w:w="2902"/>
        <w:gridCol w:w="1563"/>
        <w:gridCol w:w="1492"/>
        <w:gridCol w:w="1415"/>
        <w:gridCol w:w="1275"/>
        <w:gridCol w:w="1701"/>
      </w:tblGrid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материалов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Норма расхода материала на 1000т. добычи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Месячный расход материалов</w:t>
            </w:r>
          </w:p>
        </w:tc>
        <w:tc>
          <w:tcPr>
            <w:tcW w:w="1275" w:type="dxa"/>
          </w:tcPr>
          <w:p w:rsidR="00A6665A" w:rsidRPr="00AB0F05" w:rsidRDefault="008030DF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за единицу материала, руб.</w:t>
            </w:r>
          </w:p>
        </w:tc>
        <w:tc>
          <w:tcPr>
            <w:tcW w:w="1701" w:type="dxa"/>
          </w:tcPr>
          <w:p w:rsidR="00A6665A" w:rsidRPr="00AB0F05" w:rsidRDefault="00A6665A" w:rsidP="006251B5">
            <w:pPr>
              <w:pStyle w:val="a3"/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Месячная сумма затрат на материалы, руб.</w:t>
            </w:r>
          </w:p>
        </w:tc>
      </w:tr>
      <w:tr w:rsidR="00A6665A" w:rsidRPr="00AB0F05" w:rsidTr="00172963">
        <w:tc>
          <w:tcPr>
            <w:tcW w:w="290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63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2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41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275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:rsidR="00A6665A" w:rsidRPr="00AB0F05" w:rsidRDefault="00A6665A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0F50FE" w:rsidRPr="00AB0F05" w:rsidTr="000F50FE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Присадка,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1492" w:type="dxa"/>
            <w:vMerge w:val="restart"/>
            <w:textDirection w:val="btLr"/>
            <w:vAlign w:val="center"/>
          </w:tcPr>
          <w:p w:rsidR="000F50FE" w:rsidRPr="00AB0F05" w:rsidRDefault="000F50FE" w:rsidP="000F50FE">
            <w:pPr>
              <w:pStyle w:val="a3"/>
              <w:ind w:left="113" w:right="113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Зубки, шт.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27,4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Лес, м</w:t>
            </w:r>
            <w:r w:rsidR="008030DF" w:rsidRPr="008030DF">
              <w:rPr>
                <w:rFonts w:ascii="Times New Roman" w:eastAsiaTheme="minorEastAsia" w:hAnsi="Times New Roman" w:cs="Times New Roman"/>
                <w:sz w:val="28"/>
                <w:szCs w:val="28"/>
                <w:vertAlign w:val="superscript"/>
              </w:rPr>
              <w:t>3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Индустриальное масло,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1563" w:type="dxa"/>
          </w:tcPr>
          <w:p w:rsidR="000F50FE" w:rsidRPr="00AB0F05" w:rsidRDefault="003A0804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0,11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E9731E">
            <w:pPr>
              <w:pStyle w:val="a3"/>
              <w:numPr>
                <w:ilvl w:val="0"/>
                <w:numId w:val="20"/>
              </w:numPr>
              <w:ind w:left="0" w:firstLine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Солидол,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кг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563" w:type="dxa"/>
          </w:tcPr>
          <w:p w:rsidR="000F50FE" w:rsidRPr="00AB0F05" w:rsidRDefault="008E70B7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3A0804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Итого учтенные затраты,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Неучтенные материалы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15% от учтенных</w:t>
            </w: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0F50FE" w:rsidRPr="00AB0F05" w:rsidTr="00172963">
        <w:tc>
          <w:tcPr>
            <w:tcW w:w="2902" w:type="dxa"/>
          </w:tcPr>
          <w:p w:rsidR="000F50FE" w:rsidRPr="00AB0F05" w:rsidRDefault="000F50FE" w:rsidP="00172963">
            <w:pPr>
              <w:pStyle w:val="a3"/>
              <w:ind w:left="0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Всего затрат на месяц, руб.</w:t>
            </w:r>
          </w:p>
        </w:tc>
        <w:tc>
          <w:tcPr>
            <w:tcW w:w="1563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  <w:vMerge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15" w:type="dxa"/>
          </w:tcPr>
          <w:p w:rsidR="000F50FE" w:rsidRPr="00AB0F05" w:rsidRDefault="000F50FE" w:rsidP="00172963">
            <w:pPr>
              <w:pStyle w:val="a3"/>
              <w:ind w:left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275" w:type="dxa"/>
          </w:tcPr>
          <w:p w:rsidR="000F50FE" w:rsidRPr="00AB0F05" w:rsidRDefault="000F50FE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0F50FE" w:rsidRPr="00AB0F05" w:rsidRDefault="00B423FC" w:rsidP="00172963">
            <w:pPr>
              <w:pStyle w:val="a3"/>
              <w:ind w:left="0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spellStart"/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Мо</w:t>
            </w:r>
            <w:r w:rsidR="000F50FE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д</w:t>
            </w: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н</w:t>
            </w:r>
            <w:proofErr w:type="spellEnd"/>
            <w:r w:rsidR="000F50FE"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 =</w:t>
            </w:r>
          </w:p>
        </w:tc>
      </w:tr>
    </w:tbl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8775A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расчета: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1000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6 = графа 4 * графу 5.</w:t>
      </w:r>
    </w:p>
    <w:p w:rsidR="00F94DC7" w:rsidRPr="00AB0F05" w:rsidRDefault="00F94DC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94DC7" w:rsidRPr="00AB0F05" w:rsidRDefault="00F94DC7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Затраты на материалы с длительным сроком службы.</w:t>
      </w:r>
    </w:p>
    <w:p w:rsidR="00F94DC7" w:rsidRPr="00AB0F05" w:rsidRDefault="00F94DC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Затраты на кабель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F94DC7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каб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           (69)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цена 1 м. кабеля, руб.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 – срок службы кабеля (</w:t>
      </w:r>
      <w:r w:rsidR="00DE2F78">
        <w:rPr>
          <w:rFonts w:ascii="Times New Roman" w:eastAsiaTheme="minorEastAsia" w:hAnsi="Times New Roman" w:cs="Times New Roman"/>
          <w:sz w:val="28"/>
          <w:szCs w:val="28"/>
        </w:rPr>
        <w:t>12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мес</w:t>
      </w:r>
      <w:proofErr w:type="spellEnd"/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).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каб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кабеля,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.:</w:t>
      </w:r>
    </w:p>
    <w:p w:rsidR="00E756C8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Длина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выемочного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столба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Длина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выемочного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м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E756C8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(70)</w:t>
      </w:r>
    </w:p>
    <w:p w:rsidR="00E756C8" w:rsidRPr="00AB0F05" w:rsidRDefault="00E756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E756C8" w:rsidRPr="00AB0F05" w:rsidRDefault="00E756C8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Затраты на стойки металлические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.):</w:t>
      </w:r>
    </w:p>
    <w:p w:rsidR="00E756C8" w:rsidRPr="00AB0F05" w:rsidRDefault="00D411C8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Ц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ст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(100%+4%)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Т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5E7C95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(71)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Ц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цена стойки, руб.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ст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стоек для пробивки передового крепления, 15 шт.</w:t>
      </w:r>
    </w:p>
    <w:p w:rsidR="005E7C95" w:rsidRPr="00AB0F05" w:rsidRDefault="005E7C95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Т – срок службы стоек </w:t>
      </w:r>
      <w:r w:rsidR="00A30293">
        <w:rPr>
          <w:rFonts w:ascii="Times New Roman" w:eastAsiaTheme="minorEastAsia" w:hAnsi="Times New Roman" w:cs="Times New Roman"/>
          <w:sz w:val="28"/>
          <w:szCs w:val="28"/>
        </w:rPr>
        <w:t>24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мес.</w:t>
      </w:r>
    </w:p>
    <w:p w:rsidR="0057039B" w:rsidRPr="00AB0F05" w:rsidRDefault="0057039B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57039B" w:rsidRPr="00AB0F05" w:rsidRDefault="0057039B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Неучтенные </w:t>
      </w:r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затраты на материалы с длительным сроком службы (Н.З.) = 20% от </w:t>
      </w:r>
      <w:proofErr w:type="gramStart"/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>учтенных</w:t>
      </w:r>
      <w:proofErr w:type="gramEnd"/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</w:p>
    <w:p w:rsidR="00E756C8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d>
              <m:d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каб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+</m:t>
                </m:r>
                <m:sSub>
                  <m:sSubPr>
                    <m:ctrlPr>
                      <w:rPr>
                        <w:rFonts w:ascii="Cambria Math" w:eastAsiaTheme="minorEastAsia" w:hAnsi="Times New Roman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З</m:t>
                    </m:r>
                  </m:e>
                  <m:sub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ст</m:t>
                    </m:r>
                    <m:r>
                      <w:rPr>
                        <w:rFonts w:ascii="Cambria Math" w:eastAsiaTheme="minorEastAsia" w:hAnsi="Times New Roman" w:cs="Times New Roman"/>
                        <w:sz w:val="28"/>
                        <w:szCs w:val="28"/>
                      </w:rPr>
                      <m:t>.</m:t>
                    </m:r>
                  </m:sub>
                </m:sSub>
              </m:e>
            </m:d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20%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(72)</w:t>
      </w:r>
    </w:p>
    <w:p w:rsidR="004326F7" w:rsidRPr="00AB0F05" w:rsidRDefault="004326F7" w:rsidP="00172963">
      <w:pPr>
        <w:pStyle w:val="a3"/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6F7" w:rsidRPr="00AB0F05" w:rsidRDefault="004326F7" w:rsidP="00E9731E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Все затраты на материалы с длительным сроком службы (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дл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):</w:t>
      </w:r>
    </w:p>
    <w:p w:rsidR="004326F7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дл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каб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ст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Н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З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326F7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(73)</w:t>
      </w:r>
    </w:p>
    <w:p w:rsidR="004326F7" w:rsidRPr="00AB0F05" w:rsidRDefault="004326F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4326F7" w:rsidRPr="00AB0F05" w:rsidRDefault="00C16499" w:rsidP="00E9731E">
      <w:pPr>
        <w:pStyle w:val="a3"/>
        <w:numPr>
          <w:ilvl w:val="2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месячные затраты по участку на материалы (</w:t>
      </w:r>
      <w:proofErr w:type="spell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З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м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).</w:t>
      </w:r>
    </w:p>
    <w:p w:rsidR="00C16499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м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З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дл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Модн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.,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руб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</m:oMath>
      <w:r w:rsidR="00C16499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(74)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∑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Модн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 – сумма затрат на материалы используемые однократно.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16499" w:rsidRPr="00AB0F05" w:rsidRDefault="00C16499" w:rsidP="00E9731E">
      <w:pPr>
        <w:pStyle w:val="a3"/>
        <w:numPr>
          <w:ilvl w:val="1"/>
          <w:numId w:val="11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месячной суммы амортизации.</w:t>
      </w:r>
    </w:p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производится по всем видам оборудования исходя из балансовой стоимости оборудования и норм амортизации.</w:t>
      </w:r>
    </w:p>
    <w:p w:rsidR="00C16499" w:rsidRPr="00AB0F05" w:rsidRDefault="00C16499" w:rsidP="00172963">
      <w:pPr>
        <w:spacing w:before="240" w:after="0" w:line="240" w:lineRule="auto"/>
        <w:ind w:firstLine="709"/>
        <w:jc w:val="center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Амортизационные отчисления.</w:t>
      </w:r>
    </w:p>
    <w:p w:rsidR="00C16499" w:rsidRPr="00AB0F05" w:rsidRDefault="00C16499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8</w:t>
      </w:r>
    </w:p>
    <w:tbl>
      <w:tblPr>
        <w:tblStyle w:val="a7"/>
        <w:tblW w:w="10915" w:type="dxa"/>
        <w:tblInd w:w="-459" w:type="dxa"/>
        <w:tblLayout w:type="fixed"/>
        <w:tblLook w:val="04A0"/>
      </w:tblPr>
      <w:tblGrid>
        <w:gridCol w:w="1701"/>
        <w:gridCol w:w="810"/>
        <w:gridCol w:w="1495"/>
        <w:gridCol w:w="1523"/>
        <w:gridCol w:w="1559"/>
        <w:gridCol w:w="1492"/>
        <w:gridCol w:w="2335"/>
      </w:tblGrid>
      <w:tr w:rsidR="00325899" w:rsidRPr="00AB0F05" w:rsidTr="00B252A5">
        <w:tc>
          <w:tcPr>
            <w:tcW w:w="1701" w:type="dxa"/>
          </w:tcPr>
          <w:p w:rsidR="00C16499" w:rsidRPr="00AB0F05" w:rsidRDefault="00562DE2" w:rsidP="001E01B6">
            <w:pPr>
              <w:ind w:left="-108" w:right="-108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810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Кол-во, шт.</w:t>
            </w:r>
          </w:p>
        </w:tc>
        <w:tc>
          <w:tcPr>
            <w:tcW w:w="1495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Цена за 1 единицу, руб.</w:t>
            </w:r>
          </w:p>
        </w:tc>
        <w:tc>
          <w:tcPr>
            <w:tcW w:w="1523" w:type="dxa"/>
          </w:tcPr>
          <w:p w:rsidR="00C16499" w:rsidRPr="00AB0F05" w:rsidRDefault="00470985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Общая стоимость</w:t>
            </w:r>
            <w:r w:rsidR="00562DE2"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 руб.</w:t>
            </w:r>
          </w:p>
        </w:tc>
        <w:tc>
          <w:tcPr>
            <w:tcW w:w="1559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Годовая норма 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1492" w:type="dxa"/>
          </w:tcPr>
          <w:p w:rsidR="00C16499" w:rsidRPr="00AB0F05" w:rsidRDefault="00562DE2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норма </w:t>
            </w: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аморт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., %</w:t>
            </w:r>
          </w:p>
        </w:tc>
        <w:tc>
          <w:tcPr>
            <w:tcW w:w="2335" w:type="dxa"/>
          </w:tcPr>
          <w:p w:rsidR="00C16499" w:rsidRPr="00AB0F05" w:rsidRDefault="00325899" w:rsidP="001E01B6">
            <w:pPr>
              <w:ind w:hanging="183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Месячная сумма амортизации, руб.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810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495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559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492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E9731E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  <w:p w:rsidR="00325899" w:rsidRPr="00AB0F05" w:rsidRDefault="00325899" w:rsidP="00B252A5">
            <w:pPr>
              <w:pStyle w:val="a3"/>
              <w:numPr>
                <w:ilvl w:val="0"/>
                <w:numId w:val="22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325899" w:rsidRPr="00AB0F05" w:rsidTr="00B252A5">
        <w:tc>
          <w:tcPr>
            <w:tcW w:w="1701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10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5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523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О.Ф.=</w:t>
            </w:r>
          </w:p>
        </w:tc>
        <w:tc>
          <w:tcPr>
            <w:tcW w:w="1559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492" w:type="dxa"/>
          </w:tcPr>
          <w:p w:rsidR="00C16499" w:rsidRPr="00AB0F05" w:rsidRDefault="00C164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335" w:type="dxa"/>
          </w:tcPr>
          <w:p w:rsidR="00C16499" w:rsidRPr="00AB0F05" w:rsidRDefault="00325899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∑А=</w:t>
            </w:r>
          </w:p>
        </w:tc>
      </w:tr>
    </w:tbl>
    <w:p w:rsidR="00C16499" w:rsidRPr="00AB0F05" w:rsidRDefault="00C164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О.Ф. – стоимость основных фондов, руб.</w:t>
      </w:r>
    </w:p>
    <w:p w:rsidR="00325899" w:rsidRPr="00AB0F05" w:rsidRDefault="0032589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∑А – месячная сумма амортизации, руб.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32589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Порядок расчета таблицы 6.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1 и 2 – переписать оборудование из таблицы 2;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4 = графа 2 * графа 3;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6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5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12 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мес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>;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2E1CF9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7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графу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6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172963" w:rsidRPr="00AB0F05" w:rsidRDefault="00172963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2E1CF9" w:rsidRPr="00AB0F05" w:rsidRDefault="002E1CF9" w:rsidP="00E9731E">
      <w:pPr>
        <w:pStyle w:val="a3"/>
        <w:numPr>
          <w:ilvl w:val="1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расхода и стоимости электроэнергии в месяц.</w:t>
      </w:r>
    </w:p>
    <w:p w:rsidR="002E1CF9" w:rsidRPr="00AB0F05" w:rsidRDefault="002E1CF9" w:rsidP="00E9731E">
      <w:pPr>
        <w:pStyle w:val="a3"/>
        <w:numPr>
          <w:ilvl w:val="2"/>
          <w:numId w:val="22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расхода электроэнергии в месяц.</w:t>
      </w:r>
    </w:p>
    <w:p w:rsidR="002E1CF9" w:rsidRPr="00AB0F05" w:rsidRDefault="002E1CF9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Расчет для каждого типа оборудования рассчитывается по формуле:</w:t>
      </w:r>
    </w:p>
    <w:p w:rsidR="002E1CF9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W</m:t>
            </m:r>
          </m:e>
          <m:sub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</m:sub>
        </m:sSub>
        <m: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Р</m:t>
            </m:r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Т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см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Cambria Math" w:cs="Times New Roman"/>
                    <w:sz w:val="28"/>
                    <w:szCs w:val="28"/>
                  </w:rPr>
                  <m:t>n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р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μ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кВт</m:t>
        </m:r>
        <m:r>
          <w:rPr>
            <w:rFonts w:ascii="Cambria Math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час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(75)</w:t>
      </w:r>
    </w:p>
    <w:p w:rsidR="00C6301B" w:rsidRPr="00AB0F05" w:rsidRDefault="00C6301B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Р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мощность двигателей, кВт;</w:t>
      </w:r>
    </w:p>
    <w:p w:rsidR="00C6301B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мощности, </w:t>
      </w:r>
      <w:proofErr w:type="spellStart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="00C6301B"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</w:t>
      </w:r>
      <w:proofErr w:type="spellEnd"/>
      <w:r w:rsidR="00C6301B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0,75÷0,85;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К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потери напряжения,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1,1;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Т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продолжительность смены, часов;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 использования смены,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04÷07;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добычных смен в сутки;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р.д.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количество рабочих дней в месяц;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 xml:space="preserve">        µ - к.п.д. = 0,92.</w:t>
      </w:r>
    </w:p>
    <w:p w:rsidR="00CF7007" w:rsidRPr="00AB0F05" w:rsidRDefault="00CF7007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9</w:t>
      </w:r>
    </w:p>
    <w:tbl>
      <w:tblPr>
        <w:tblStyle w:val="a7"/>
        <w:tblW w:w="10725" w:type="dxa"/>
        <w:tblInd w:w="-459" w:type="dxa"/>
        <w:tblLook w:val="04A0"/>
      </w:tblPr>
      <w:tblGrid>
        <w:gridCol w:w="2268"/>
        <w:gridCol w:w="941"/>
        <w:gridCol w:w="1044"/>
        <w:gridCol w:w="790"/>
        <w:gridCol w:w="934"/>
        <w:gridCol w:w="926"/>
        <w:gridCol w:w="922"/>
        <w:gridCol w:w="822"/>
        <w:gridCol w:w="744"/>
        <w:gridCol w:w="1334"/>
      </w:tblGrid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оборудования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кВт.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р</w:t>
            </w:r>
            <w:proofErr w:type="spellEnd"/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  <w:lang w:val="en-US"/>
              </w:rPr>
              <w:t>n</w:t>
            </w:r>
            <w:proofErr w:type="gramEnd"/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час.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proofErr w:type="spell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К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  <w:proofErr w:type="spellEnd"/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см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n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р.д.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µ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lang w:val="en-US"/>
              </w:rPr>
              <w:t>W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, кВт*час.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10</w:t>
            </w: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E9731E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CF7007" w:rsidRPr="00AB0F05" w:rsidRDefault="00CF7007" w:rsidP="00C75E38">
            <w:pPr>
              <w:pStyle w:val="a3"/>
              <w:numPr>
                <w:ilvl w:val="0"/>
                <w:numId w:val="23"/>
              </w:numPr>
              <w:ind w:left="0"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CF7007" w:rsidRPr="00AB0F05" w:rsidTr="004043F4">
        <w:tc>
          <w:tcPr>
            <w:tcW w:w="2268" w:type="dxa"/>
          </w:tcPr>
          <w:p w:rsidR="00CF7007" w:rsidRPr="00AB0F05" w:rsidRDefault="00CF7007" w:rsidP="00172963">
            <w:pPr>
              <w:ind w:firstLine="15"/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941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Р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</w:p>
        </w:tc>
        <w:tc>
          <w:tcPr>
            <w:tcW w:w="10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90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6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822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74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334" w:type="dxa"/>
          </w:tcPr>
          <w:p w:rsidR="00CF7007" w:rsidRPr="00AB0F05" w:rsidRDefault="00CF7007" w:rsidP="00172963">
            <w:pPr>
              <w:ind w:firstLine="15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lang w:val="en-US"/>
              </w:rPr>
              <w:t>W</w:t>
            </w:r>
            <w:proofErr w:type="spellStart"/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  <w:vertAlign w:val="subscript"/>
              </w:rPr>
              <w:t>о</w:t>
            </w: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=</w:t>
            </w:r>
            <w:proofErr w:type="spellEnd"/>
          </w:p>
        </w:tc>
      </w:tr>
    </w:tbl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CF7007" w:rsidRPr="00AB0F05" w:rsidRDefault="00CF7007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получасовой максимум нагрузки.</w:t>
      </w:r>
    </w:p>
    <w:p w:rsidR="00CF7007" w:rsidRPr="00AB0F05" w:rsidRDefault="00CF7007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N=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P</m:t>
            </m:r>
            <m:r>
              <m:rPr>
                <m:sty m:val="p"/>
              </m:rPr>
              <w:rPr>
                <w:rFonts w:ascii="Cambria Math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К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 xml:space="preserve">, 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кВт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e>
        </m:nary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(76)</w:t>
      </w:r>
    </w:p>
    <w:p w:rsidR="00CF7007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где: К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с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к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оэффициент спроса (0,7÷0,8).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2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Определяем стоимость электроэнергии.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С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=(</m:t>
        </m:r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а</m:t>
        </m:r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N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+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  <w:lang w:val="en-US"/>
          </w:rPr>
          <m:t>b</m:t>
        </m:r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nary>
          <m:naryPr>
            <m:chr m:val="∑"/>
            <m:limLoc m:val="undOvr"/>
            <m:subHide m:val="on"/>
            <m:supHide m:val="on"/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naryPr>
          <m:sub/>
          <m:sup/>
          <m:e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W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o</m:t>
                </m:r>
              </m:sub>
            </m:sSub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)</m:t>
            </m:r>
          </m:e>
        </m:nary>
        <m:r>
          <m:rPr>
            <m:sty m:val="p"/>
          </m:rP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d>
          <m:dPr>
            <m:ctrl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</m:ctrlPr>
          </m:dPr>
          <m:e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±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  <w:lang w:val="en-US"/>
              </w:rPr>
              <m:t>α</m:t>
            </m:r>
          </m:e>
        </m:d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Pr="00AB0F05">
        <w:rPr>
          <w:rFonts w:ascii="Times New Roman" w:eastAsiaTheme="minorEastAsia" w:hAnsi="Times New Roman" w:cs="Times New Roman"/>
          <w:i/>
          <w:sz w:val="28"/>
          <w:szCs w:val="28"/>
        </w:rPr>
        <w:t xml:space="preserve">      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(77)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коэффициент, учитывающий надбавку или скидку с общей платы, принимаемый в соответствии со «шкалой скидок и поправок к тарифу на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эл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.э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нергию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за компенсацию из реактивной мощности».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При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tg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φ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нейтральном –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α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= 0;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а – тарифная ставка за 1 кВт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отребляемой энергии, руб.;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b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тарифная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ставка за 1 кВт.*час потребляемой энергии,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рую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>.;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∑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W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расход электроэнергии в месяц, кВт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.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*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ч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ас; (см. таб. 7)</w:t>
      </w:r>
    </w:p>
    <w:p w:rsidR="00916D8A" w:rsidRPr="00AB0F05" w:rsidRDefault="00916D8A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916D8A" w:rsidRPr="00AB0F05" w:rsidRDefault="00916D8A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Расчет отчислений на социальное обеспечение.</w:t>
      </w:r>
    </w:p>
    <w:p w:rsidR="00916D8A" w:rsidRPr="00AB0F05" w:rsidRDefault="00D411C8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соц</m:t>
            </m:r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Ф</m:t>
                </m:r>
              </m:e>
              <m:sub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з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/</m:t>
                </m:r>
                <m:r>
                  <m:rPr>
                    <m:sty m:val="p"/>
                  </m:rPr>
                  <w:rPr>
                    <w:rFonts w:ascii="Cambria Math" w:eastAsiaTheme="minorEastAsia" w:hAnsi="Times New Roman" w:cs="Times New Roman"/>
                    <w:sz w:val="28"/>
                    <w:szCs w:val="28"/>
                    <w:lang w:val="en-US"/>
                  </w:rPr>
                  <m:t>n</m:t>
                </m:r>
              </m:sub>
            </m:sSub>
            <m:r>
              <m:rPr>
                <m:sty m:val="p"/>
              </m:rP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38,5%</m:t>
            </m:r>
          </m:num>
          <m:den>
            <m:r>
              <m:rPr>
                <m:sty m:val="p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100%</m:t>
            </m:r>
          </m:den>
        </m:f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m:rPr>
            <m:sty m:val="p"/>
          </m:rP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F6100D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(78)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з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/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месячный фонд заработной платы участка, руб.;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38,5% - норма отчислений от фонда заработной платы на социальное страхование.</w:t>
      </w:r>
    </w:p>
    <w:p w:rsidR="00F6100D" w:rsidRDefault="00F6100D" w:rsidP="00E9731E">
      <w:pPr>
        <w:pStyle w:val="a3"/>
        <w:numPr>
          <w:ilvl w:val="1"/>
          <w:numId w:val="23"/>
        </w:numPr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Планирование экономических показателей.</w:t>
      </w:r>
    </w:p>
    <w:p w:rsidR="00DC3A3E" w:rsidRPr="00AB0F05" w:rsidRDefault="00DC3A3E" w:rsidP="00DC3A3E">
      <w:pPr>
        <w:pStyle w:val="a3"/>
        <w:spacing w:after="0" w:line="24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2.6.1. Себестоимость 1 тонны угля.</w:t>
      </w:r>
    </w:p>
    <w:p w:rsidR="00DC3A3E" w:rsidRPr="00DC3A3E" w:rsidRDefault="00DC3A3E" w:rsidP="00DC3A3E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  <w:r w:rsidRPr="00DC3A3E">
        <w:rPr>
          <w:rFonts w:ascii="Times New Roman" w:eastAsiaTheme="minorEastAsia" w:hAnsi="Times New Roman" w:cs="Times New Roman"/>
          <w:b/>
          <w:sz w:val="28"/>
          <w:szCs w:val="28"/>
        </w:rPr>
        <w:t>Таблица 10</w:t>
      </w:r>
    </w:p>
    <w:tbl>
      <w:tblPr>
        <w:tblStyle w:val="a7"/>
        <w:tblpPr w:leftFromText="180" w:rightFromText="180" w:vertAnchor="text" w:horzAnchor="margin" w:tblpXSpec="center" w:tblpY="76"/>
        <w:tblW w:w="10682" w:type="dxa"/>
        <w:tblLayout w:type="fixed"/>
        <w:tblLook w:val="04A0"/>
      </w:tblPr>
      <w:tblGrid>
        <w:gridCol w:w="3144"/>
        <w:gridCol w:w="1784"/>
        <w:gridCol w:w="1713"/>
        <w:gridCol w:w="2126"/>
        <w:gridCol w:w="1915"/>
      </w:tblGrid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Элементы затрат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Месячные затраты, руб.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Себестоимость 1т. угля, руб.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Процентное соотношение затрат, %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5</w:t>
            </w: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Заработная плата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771"/>
        </w:trPr>
        <w:tc>
          <w:tcPr>
            <w:tcW w:w="3144" w:type="dxa"/>
          </w:tcPr>
          <w:p w:rsidR="00F75EF3" w:rsidRPr="00AB0F05" w:rsidRDefault="00C6520D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Отчисления на соц. обеспечение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Материалы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172963"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Амортизационные отчисления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99545B">
        <w:trPr>
          <w:trHeight w:val="398"/>
        </w:trPr>
        <w:tc>
          <w:tcPr>
            <w:tcW w:w="3144" w:type="dxa"/>
          </w:tcPr>
          <w:p w:rsidR="00F75EF3" w:rsidRPr="00AB0F05" w:rsidRDefault="00F75EF3" w:rsidP="00E9731E">
            <w:pPr>
              <w:pStyle w:val="a3"/>
              <w:numPr>
                <w:ilvl w:val="0"/>
                <w:numId w:val="24"/>
              </w:numPr>
              <w:ind w:left="0" w:firstLine="0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Электроэнергия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  <w:tr w:rsidR="00F75EF3" w:rsidRPr="00AB0F05" w:rsidTr="002A7BBB">
        <w:trPr>
          <w:trHeight w:val="420"/>
        </w:trPr>
        <w:tc>
          <w:tcPr>
            <w:tcW w:w="3144" w:type="dxa"/>
          </w:tcPr>
          <w:p w:rsidR="00F75EF3" w:rsidRPr="00AB0F05" w:rsidRDefault="00F75EF3" w:rsidP="00172963">
            <w:pPr>
              <w:jc w:val="both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1784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 =</w:t>
            </w:r>
          </w:p>
        </w:tc>
        <w:tc>
          <w:tcPr>
            <w:tcW w:w="1713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126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∑С =</w:t>
            </w:r>
          </w:p>
        </w:tc>
        <w:tc>
          <w:tcPr>
            <w:tcW w:w="1915" w:type="dxa"/>
          </w:tcPr>
          <w:p w:rsidR="00F75EF3" w:rsidRPr="00AB0F05" w:rsidRDefault="00F75EF3" w:rsidP="00172963">
            <w:pPr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100%</w:t>
            </w:r>
          </w:p>
        </w:tc>
      </w:tr>
    </w:tbl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lastRenderedPageBreak/>
        <w:t>Порядок расчета таблицы 8.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2 – заполняется на основе расчета 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произведенном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в пояснительной записке.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Графа 4 = </w:t>
      </w:r>
      <m:oMath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2</m:t>
            </m:r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3</m:t>
            </m:r>
          </m:den>
        </m:f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- рассчитывается по каждому элементу затрат отдельно.</w:t>
      </w:r>
    </w:p>
    <w:p w:rsidR="00F6100D" w:rsidRPr="00AB0F05" w:rsidRDefault="00F6100D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Графа 5 – так же рассчитывается для каждого элемента затрат отдельно по формуле: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r>
          <w:rPr>
            <w:rFonts w:ascii="Cambria Math" w:eastAsiaTheme="minorEastAsia" w:hAnsi="Times New Roman" w:cs="Times New Roman"/>
            <w:sz w:val="28"/>
            <w:szCs w:val="28"/>
          </w:rPr>
          <m:t>Графа</m:t>
        </m:r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 5=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графа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4</m:t>
            </m:r>
          </m:num>
          <m:den>
            <m:nary>
              <m:naryPr>
                <m:chr m:val="∑"/>
                <m:limLoc m:val="undOvr"/>
                <m:subHide m:val="on"/>
                <m:supHide m:val="on"/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naryPr>
              <m:sub/>
              <m:sup/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С</m:t>
                </m:r>
              </m:e>
            </m:nary>
          </m:den>
        </m:f>
        <m:r>
          <w:rPr>
            <w:rFonts w:ascii="Times New Roman" w:eastAsiaTheme="minorEastAsia" w:hAnsi="Cambria Math" w:cs="Times New Roman"/>
            <w:sz w:val="28"/>
            <w:szCs w:val="28"/>
          </w:rPr>
          <m:t>*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100%</m:t>
        </m:r>
      </m:oMath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Сумма всех элементов затрат, выражаемых в процентах и занесенных в графу 4 должна равняться 100%.</w:t>
      </w:r>
    </w:p>
    <w:p w:rsidR="00F6100D" w:rsidRPr="00AB0F05" w:rsidRDefault="00F6100D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F6100D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Определение фондоотдачи.</w:t>
      </w:r>
    </w:p>
    <w:p w:rsidR="00447AE2" w:rsidRPr="00AB0F05" w:rsidRDefault="00D411C8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Д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  <m:r>
              <w:rPr>
                <w:rFonts w:ascii="Times New Roman" w:eastAsiaTheme="minorEastAsia" w:hAnsi="Cambria Math" w:cs="Times New Roman"/>
                <w:sz w:val="28"/>
                <w:szCs w:val="28"/>
              </w:rPr>
              <m:t>*</m:t>
            </m:r>
            <m:sSub>
              <m:sSubPr>
                <m:ctrlPr>
                  <w:rPr>
                    <w:rFonts w:ascii="Cambria Math" w:eastAsiaTheme="minorEastAsia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12</m:t>
                </m:r>
              </m:e>
              <m:sub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Ф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мес</m:t>
                </m:r>
                <m:r>
                  <w:rPr>
                    <w:rFonts w:ascii="Cambria Math" w:eastAsiaTheme="minorEastAsia" w:hAnsi="Times New Roman" w:cs="Times New Roman"/>
                    <w:sz w:val="28"/>
                    <w:szCs w:val="28"/>
                  </w:rPr>
                  <m:t>.</m:t>
                </m:r>
              </m:sub>
            </m:sSub>
          </m:num>
          <m:den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den>
        </m:f>
      </m:oMath>
      <w:r w:rsidR="00447AE2" w:rsidRPr="00AB0F05">
        <w:rPr>
          <w:rFonts w:ascii="Times New Roman" w:eastAsiaTheme="minorEastAsia" w:hAnsi="Times New Roman" w:cs="Times New Roman"/>
          <w:sz w:val="28"/>
          <w:szCs w:val="28"/>
        </w:rPr>
        <w:t>, т/руб.                                                             (79)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Ф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фондоотдача, т/руб.;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proofErr w:type="spellStart"/>
      <w:r w:rsidRPr="00AB0F05">
        <w:rPr>
          <w:rFonts w:ascii="Times New Roman" w:eastAsiaTheme="minorEastAsia" w:hAnsi="Times New Roman" w:cs="Times New Roman"/>
          <w:sz w:val="28"/>
          <w:szCs w:val="28"/>
        </w:rPr>
        <w:t>Д</w:t>
      </w:r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мес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  <w:vertAlign w:val="subscript"/>
        </w:rPr>
        <w:t>.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месячная добыча, т.; (см. формулу 53)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О.Ф. – стоимость основных фондов, руб.; (см. таблицу</w:t>
      </w:r>
      <w:r w:rsidR="00BC2BF4">
        <w:rPr>
          <w:rFonts w:ascii="Times New Roman" w:eastAsiaTheme="minorEastAsia" w:hAnsi="Times New Roman" w:cs="Times New Roman"/>
          <w:sz w:val="28"/>
          <w:szCs w:val="28"/>
        </w:rPr>
        <w:t xml:space="preserve">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>6, итог в гр. 4)</w:t>
      </w:r>
    </w:p>
    <w:p w:rsidR="00447AE2" w:rsidRPr="0010634F" w:rsidRDefault="0010634F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proofErr w:type="spellStart"/>
      <w:r w:rsidRPr="0010634F">
        <w:rPr>
          <w:rFonts w:ascii="Times New Roman" w:eastAsiaTheme="minorEastAsia" w:hAnsi="Times New Roman" w:cs="Times New Roman"/>
          <w:b/>
          <w:sz w:val="28"/>
          <w:szCs w:val="28"/>
        </w:rPr>
        <w:t>Фондоёмкость</w:t>
      </w:r>
      <w:proofErr w:type="spellEnd"/>
      <w:r w:rsidRPr="0010634F">
        <w:rPr>
          <w:rFonts w:ascii="Times New Roman" w:eastAsiaTheme="minorEastAsia" w:hAnsi="Times New Roman" w:cs="Times New Roman"/>
          <w:b/>
          <w:sz w:val="28"/>
          <w:szCs w:val="28"/>
        </w:rPr>
        <w:t xml:space="preserve">     </w:t>
      </w:r>
    </w:p>
    <w:p w:rsidR="00447AE2" w:rsidRPr="00AB0F05" w:rsidRDefault="00447AE2" w:rsidP="00E9731E">
      <w:pPr>
        <w:pStyle w:val="a3"/>
        <w:numPr>
          <w:ilvl w:val="2"/>
          <w:numId w:val="23"/>
        </w:numPr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Расчет </w:t>
      </w:r>
      <w:proofErr w:type="spellStart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фондовооруженности</w:t>
      </w:r>
      <w:proofErr w:type="spellEnd"/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 xml:space="preserve"> труда.</w:t>
      </w:r>
    </w:p>
    <w:p w:rsidR="00447AE2" w:rsidRPr="00AB0F05" w:rsidRDefault="00D411C8" w:rsidP="00172963">
      <w:pPr>
        <w:pStyle w:val="a3"/>
        <w:tabs>
          <w:tab w:val="left" w:pos="0"/>
        </w:tabs>
        <w:spacing w:after="0" w:line="240" w:lineRule="auto"/>
        <w:ind w:left="0"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>
        <m:sSub>
          <m:sSubPr>
            <m:ctrlPr>
              <w:rPr>
                <w:rFonts w:ascii="Cambria Math" w:eastAsiaTheme="minorEastAsia" w:hAnsi="Times New Roman" w:cs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</m:e>
          <m:sub>
            <m:r>
              <m:rPr>
                <m:sty m:val="bi"/>
              </m:rPr>
              <w:rPr>
                <w:rFonts w:ascii="Cambria Math" w:eastAsiaTheme="minorEastAsia" w:hAnsi="Times New Roman" w:cs="Times New Roman"/>
                <w:sz w:val="28"/>
                <w:szCs w:val="28"/>
              </w:rPr>
              <m:t>в</m:t>
            </m:r>
          </m:sub>
        </m:sSub>
        <m:r>
          <m:rPr>
            <m:sty m:val="bi"/>
          </m:rPr>
          <w:rPr>
            <w:rFonts w:ascii="Cambria Math" w:eastAsiaTheme="minorEastAsia" w:hAnsi="Times New Roman" w:cs="Times New Roman"/>
            <w:sz w:val="28"/>
            <w:szCs w:val="28"/>
          </w:rPr>
          <m:t>=</m:t>
        </m:r>
        <m:f>
          <m:fPr>
            <m:ctrlPr>
              <w:rPr>
                <w:rFonts w:ascii="Cambria Math" w:eastAsiaTheme="minorEastAsia" w:hAnsi="Times New Roman" w:cs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О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Ф</m:t>
            </m:r>
            <m:r>
              <w:rPr>
                <w:rFonts w:ascii="Cambria Math" w:eastAsiaTheme="minorEastAsia" w:hAnsi="Times New Roman" w:cs="Times New Roman"/>
                <w:sz w:val="28"/>
                <w:szCs w:val="28"/>
              </w:rPr>
              <m:t>.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szCs w:val="28"/>
                <w:lang w:val="en-US"/>
              </w:rPr>
              <m:t>N</m:t>
            </m:r>
          </m:den>
        </m:f>
        <m:r>
          <w:rPr>
            <w:rFonts w:ascii="Cambria Math" w:eastAsiaTheme="minorEastAsia" w:hAnsi="Times New Roman" w:cs="Times New Roman"/>
            <w:sz w:val="28"/>
            <w:szCs w:val="28"/>
          </w:rPr>
          <m:t xml:space="preserve">, 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руб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/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чел</m:t>
        </m:r>
        <m:r>
          <w:rPr>
            <w:rFonts w:ascii="Cambria Math" w:eastAsiaTheme="minorEastAsia" w:hAnsi="Times New Roman" w:cs="Times New Roman"/>
            <w:sz w:val="28"/>
            <w:szCs w:val="28"/>
          </w:rPr>
          <m:t>.</m:t>
        </m:r>
      </m:oMath>
      <w:r w:rsidR="00447AE2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                                                          (80)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где: </w:t>
      </w:r>
      <w:r w:rsidRPr="00AB0F05">
        <w:rPr>
          <w:rFonts w:ascii="Times New Roman" w:eastAsiaTheme="minorEastAsia" w:hAnsi="Times New Roman" w:cs="Times New Roman"/>
          <w:sz w:val="28"/>
          <w:szCs w:val="28"/>
          <w:lang w:val="en-US"/>
        </w:rPr>
        <w:t>N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численность рабочих в наиболее загруженную смену, чел.</w:t>
      </w:r>
    </w:p>
    <w:p w:rsidR="00447AE2" w:rsidRPr="00AB0F05" w:rsidRDefault="00447AE2" w:rsidP="00172963">
      <w:pPr>
        <w:tabs>
          <w:tab w:val="left" w:pos="0"/>
        </w:tabs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>(</w:t>
      </w:r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см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>. график выходов рабочих)</w:t>
      </w:r>
    </w:p>
    <w:p w:rsidR="00F6100D" w:rsidRPr="00AB0F05" w:rsidRDefault="00447AE2" w:rsidP="00172963">
      <w:pPr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заключении раскрывается значимость рассмотренных вопросов для будущей практической деятельности, приводятся главные выводы, </w:t>
      </w:r>
      <w:r w:rsidR="00F75EF3" w:rsidRPr="00AB0F05">
        <w:rPr>
          <w:rFonts w:ascii="Times New Roman" w:eastAsiaTheme="minorEastAsia" w:hAnsi="Times New Roman" w:cs="Times New Roman"/>
          <w:sz w:val="28"/>
          <w:szCs w:val="28"/>
        </w:rPr>
        <w:t xml:space="preserve">в сжатом виде </w:t>
      </w:r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характеризующие итоги проделанной работы либо текстовым способом либо в виде таблицы </w:t>
      </w:r>
      <w:proofErr w:type="spellStart"/>
      <w:proofErr w:type="gramStart"/>
      <w:r w:rsidRPr="00AB0F05">
        <w:rPr>
          <w:rFonts w:ascii="Times New Roman" w:eastAsiaTheme="minorEastAsia" w:hAnsi="Times New Roman" w:cs="Times New Roman"/>
          <w:sz w:val="28"/>
          <w:szCs w:val="28"/>
        </w:rPr>
        <w:t>технико</w:t>
      </w:r>
      <w:proofErr w:type="spell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– экономических</w:t>
      </w:r>
      <w:proofErr w:type="gramEnd"/>
      <w:r w:rsidRPr="00AB0F05">
        <w:rPr>
          <w:rFonts w:ascii="Times New Roman" w:eastAsiaTheme="minorEastAsia" w:hAnsi="Times New Roman" w:cs="Times New Roman"/>
          <w:sz w:val="28"/>
          <w:szCs w:val="28"/>
        </w:rPr>
        <w:t xml:space="preserve"> показателей работы участка по форме:</w:t>
      </w:r>
    </w:p>
    <w:p w:rsidR="00447AE2" w:rsidRPr="00AB0F05" w:rsidRDefault="00447AE2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b/>
          <w:sz w:val="28"/>
          <w:szCs w:val="28"/>
        </w:rPr>
      </w:pPr>
      <w:r w:rsidRPr="00AB0F05">
        <w:rPr>
          <w:rFonts w:ascii="Times New Roman" w:eastAsiaTheme="minorEastAsia" w:hAnsi="Times New Roman" w:cs="Times New Roman"/>
          <w:b/>
          <w:sz w:val="28"/>
          <w:szCs w:val="28"/>
        </w:rPr>
        <w:t>Таблица 1</w:t>
      </w:r>
      <w:r w:rsidR="00F75EF3">
        <w:rPr>
          <w:rFonts w:ascii="Times New Roman" w:eastAsiaTheme="minorEastAsia" w:hAnsi="Times New Roman" w:cs="Times New Roman"/>
          <w:b/>
          <w:sz w:val="28"/>
          <w:szCs w:val="28"/>
        </w:rPr>
        <w:t>1</w:t>
      </w:r>
    </w:p>
    <w:tbl>
      <w:tblPr>
        <w:tblStyle w:val="a7"/>
        <w:tblW w:w="0" w:type="auto"/>
        <w:tblLook w:val="04A0"/>
      </w:tblPr>
      <w:tblGrid>
        <w:gridCol w:w="6204"/>
        <w:gridCol w:w="3367"/>
      </w:tblGrid>
      <w:tr w:rsidR="00447AE2" w:rsidRPr="00AB0F05" w:rsidTr="00447AE2">
        <w:tc>
          <w:tcPr>
            <w:tcW w:w="6204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b/>
                <w:sz w:val="28"/>
                <w:szCs w:val="28"/>
              </w:rPr>
              <w:t>По проекту</w:t>
            </w:r>
          </w:p>
        </w:tc>
      </w:tr>
      <w:tr w:rsidR="00447AE2" w:rsidRPr="00AB0F05" w:rsidTr="00447AE2">
        <w:tc>
          <w:tcPr>
            <w:tcW w:w="6204" w:type="dxa"/>
          </w:tcPr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Месячная добыча, </w:t>
            </w:r>
            <w:proofErr w:type="gramStart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т</w:t>
            </w:r>
            <w:proofErr w:type="gramEnd"/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Число рабочих дней в месяц участка.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</w:t>
            </w:r>
          </w:p>
          <w:p w:rsidR="00447AE2" w:rsidRPr="00AB0F05" w:rsidRDefault="00447AE2" w:rsidP="00E9731E">
            <w:pPr>
              <w:pStyle w:val="a3"/>
              <w:numPr>
                <w:ilvl w:val="0"/>
                <w:numId w:val="25"/>
              </w:numPr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pStyle w:val="a3"/>
              <w:ind w:left="0" w:firstLine="709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и т.д. </w:t>
            </w:r>
          </w:p>
        </w:tc>
        <w:tc>
          <w:tcPr>
            <w:tcW w:w="3367" w:type="dxa"/>
          </w:tcPr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AB0F05">
              <w:rPr>
                <w:rFonts w:ascii="Times New Roman" w:eastAsiaTheme="minorEastAsia" w:hAnsi="Times New Roman" w:cs="Times New Roman"/>
                <w:sz w:val="28"/>
                <w:szCs w:val="28"/>
              </w:rPr>
              <w:t>…….</w:t>
            </w:r>
          </w:p>
          <w:p w:rsidR="00447AE2" w:rsidRPr="00AB0F05" w:rsidRDefault="00447AE2" w:rsidP="00172963">
            <w:pPr>
              <w:ind w:firstLine="709"/>
              <w:jc w:val="center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</w:tc>
      </w:tr>
    </w:tbl>
    <w:p w:rsidR="007D4F6A" w:rsidRPr="00AB0F05" w:rsidRDefault="007D4F6A" w:rsidP="00172963">
      <w:pPr>
        <w:spacing w:after="0" w:line="240" w:lineRule="auto"/>
        <w:ind w:firstLine="709"/>
        <w:jc w:val="right"/>
        <w:rPr>
          <w:rFonts w:ascii="Times New Roman" w:eastAsiaTheme="minorEastAsia" w:hAnsi="Times New Roman" w:cs="Times New Roman"/>
          <w:sz w:val="28"/>
          <w:szCs w:val="28"/>
        </w:rPr>
      </w:pPr>
    </w:p>
    <w:sectPr w:rsidR="007D4F6A" w:rsidRPr="00AB0F05" w:rsidSect="0090704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4CBF" w:rsidRDefault="00A54CBF" w:rsidP="00874BD3">
      <w:pPr>
        <w:spacing w:after="0" w:line="240" w:lineRule="auto"/>
      </w:pPr>
      <w:r>
        <w:separator/>
      </w:r>
    </w:p>
  </w:endnote>
  <w:endnote w:type="continuationSeparator" w:id="0">
    <w:p w:rsidR="00A54CBF" w:rsidRDefault="00A54CBF" w:rsidP="00874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4CBF" w:rsidRDefault="00A54CBF" w:rsidP="00874BD3">
      <w:pPr>
        <w:spacing w:after="0" w:line="240" w:lineRule="auto"/>
      </w:pPr>
      <w:r>
        <w:separator/>
      </w:r>
    </w:p>
  </w:footnote>
  <w:footnote w:type="continuationSeparator" w:id="0">
    <w:p w:rsidR="00A54CBF" w:rsidRDefault="00A54CBF" w:rsidP="00874B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61AB0"/>
    <w:multiLevelType w:val="hybridMultilevel"/>
    <w:tmpl w:val="63E01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9A1842"/>
    <w:multiLevelType w:val="hybridMultilevel"/>
    <w:tmpl w:val="6BBEF56C"/>
    <w:lvl w:ilvl="0" w:tplc="93EC5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0D1B7E"/>
    <w:multiLevelType w:val="hybridMultilevel"/>
    <w:tmpl w:val="BA806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74F07"/>
    <w:multiLevelType w:val="hybridMultilevel"/>
    <w:tmpl w:val="2500D0A0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A41146"/>
    <w:multiLevelType w:val="multilevel"/>
    <w:tmpl w:val="BF26C4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  <w:sz w:val="3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32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sz w:val="32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32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sz w:val="32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sz w:val="32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sz w:val="32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sz w:val="32"/>
      </w:rPr>
    </w:lvl>
  </w:abstractNum>
  <w:abstractNum w:abstractNumId="5">
    <w:nsid w:val="0A020D75"/>
    <w:multiLevelType w:val="hybridMultilevel"/>
    <w:tmpl w:val="F9606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073607"/>
    <w:multiLevelType w:val="hybridMultilevel"/>
    <w:tmpl w:val="CB3406DC"/>
    <w:lvl w:ilvl="0" w:tplc="F2FE7A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0DCF666D"/>
    <w:multiLevelType w:val="multilevel"/>
    <w:tmpl w:val="D31A280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1BEC6BEA"/>
    <w:multiLevelType w:val="hybridMultilevel"/>
    <w:tmpl w:val="1744072A"/>
    <w:lvl w:ilvl="0" w:tplc="924CE60C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9">
    <w:nsid w:val="1CED6AD1"/>
    <w:multiLevelType w:val="multilevel"/>
    <w:tmpl w:val="DD3E2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0">
    <w:nsid w:val="1F6C2028"/>
    <w:multiLevelType w:val="hybridMultilevel"/>
    <w:tmpl w:val="C35E99B4"/>
    <w:lvl w:ilvl="0" w:tplc="02C0D8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0730D40"/>
    <w:multiLevelType w:val="hybridMultilevel"/>
    <w:tmpl w:val="1C5A0F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2A41706"/>
    <w:multiLevelType w:val="hybridMultilevel"/>
    <w:tmpl w:val="5B1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463549"/>
    <w:multiLevelType w:val="multilevel"/>
    <w:tmpl w:val="F62E005C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41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4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5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7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09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44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0789" w:hanging="2160"/>
      </w:pPr>
      <w:rPr>
        <w:rFonts w:hint="default"/>
      </w:rPr>
    </w:lvl>
  </w:abstractNum>
  <w:abstractNum w:abstractNumId="14">
    <w:nsid w:val="2A7A3BD5"/>
    <w:multiLevelType w:val="hybridMultilevel"/>
    <w:tmpl w:val="32900D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407288D"/>
    <w:multiLevelType w:val="hybridMultilevel"/>
    <w:tmpl w:val="01D20D6E"/>
    <w:lvl w:ilvl="0" w:tplc="87A8C1D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354C61DF"/>
    <w:multiLevelType w:val="multilevel"/>
    <w:tmpl w:val="34CA70B4"/>
    <w:lvl w:ilvl="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3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5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73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3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5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73" w:hanging="2160"/>
      </w:pPr>
      <w:rPr>
        <w:rFonts w:hint="default"/>
      </w:rPr>
    </w:lvl>
  </w:abstractNum>
  <w:abstractNum w:abstractNumId="17">
    <w:nsid w:val="3B200285"/>
    <w:multiLevelType w:val="hybridMultilevel"/>
    <w:tmpl w:val="FCF86C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294237"/>
    <w:multiLevelType w:val="hybridMultilevel"/>
    <w:tmpl w:val="A3A0B98C"/>
    <w:lvl w:ilvl="0" w:tplc="9E7A19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DA3CF5"/>
    <w:multiLevelType w:val="hybridMultilevel"/>
    <w:tmpl w:val="5AC0E694"/>
    <w:lvl w:ilvl="0" w:tplc="E4CC1CE8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0">
    <w:nsid w:val="444673C8"/>
    <w:multiLevelType w:val="hybridMultilevel"/>
    <w:tmpl w:val="0F00D974"/>
    <w:lvl w:ilvl="0" w:tplc="E3EC58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2E402F"/>
    <w:multiLevelType w:val="hybridMultilevel"/>
    <w:tmpl w:val="C9F2D1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D63C84"/>
    <w:multiLevelType w:val="multilevel"/>
    <w:tmpl w:val="BFACCB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9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0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207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22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285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34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363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200" w:hanging="2160"/>
      </w:pPr>
      <w:rPr>
        <w:rFonts w:hint="default"/>
        <w:b/>
      </w:rPr>
    </w:lvl>
  </w:abstractNum>
  <w:abstractNum w:abstractNumId="23">
    <w:nsid w:val="56F70734"/>
    <w:multiLevelType w:val="multilevel"/>
    <w:tmpl w:val="FA98423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CDF173E"/>
    <w:multiLevelType w:val="hybridMultilevel"/>
    <w:tmpl w:val="705E35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DBB2BCE"/>
    <w:multiLevelType w:val="hybridMultilevel"/>
    <w:tmpl w:val="7CB6CE7C"/>
    <w:lvl w:ilvl="0" w:tplc="E7006FF4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26">
    <w:nsid w:val="5DCA5B07"/>
    <w:multiLevelType w:val="multilevel"/>
    <w:tmpl w:val="BA9207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7">
    <w:nsid w:val="6A382F8E"/>
    <w:multiLevelType w:val="hybridMultilevel"/>
    <w:tmpl w:val="F4ECA894"/>
    <w:lvl w:ilvl="0" w:tplc="C4D83B9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8">
    <w:nsid w:val="6C292E03"/>
    <w:multiLevelType w:val="hybridMultilevel"/>
    <w:tmpl w:val="6CE87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DD55A99"/>
    <w:multiLevelType w:val="hybridMultilevel"/>
    <w:tmpl w:val="AE7C3D10"/>
    <w:lvl w:ilvl="0" w:tplc="314A62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A1B2C88"/>
    <w:multiLevelType w:val="hybridMultilevel"/>
    <w:tmpl w:val="5058CD82"/>
    <w:lvl w:ilvl="0" w:tplc="FB14E3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E177B5C"/>
    <w:multiLevelType w:val="hybridMultilevel"/>
    <w:tmpl w:val="F3C8D504"/>
    <w:lvl w:ilvl="0" w:tplc="7F00C57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9"/>
  </w:num>
  <w:num w:numId="3">
    <w:abstractNumId w:val="8"/>
  </w:num>
  <w:num w:numId="4">
    <w:abstractNumId w:val="16"/>
  </w:num>
  <w:num w:numId="5">
    <w:abstractNumId w:val="27"/>
  </w:num>
  <w:num w:numId="6">
    <w:abstractNumId w:val="23"/>
  </w:num>
  <w:num w:numId="7">
    <w:abstractNumId w:val="15"/>
  </w:num>
  <w:num w:numId="8">
    <w:abstractNumId w:val="17"/>
  </w:num>
  <w:num w:numId="9">
    <w:abstractNumId w:val="10"/>
  </w:num>
  <w:num w:numId="10">
    <w:abstractNumId w:val="5"/>
  </w:num>
  <w:num w:numId="11">
    <w:abstractNumId w:val="26"/>
  </w:num>
  <w:num w:numId="12">
    <w:abstractNumId w:val="11"/>
  </w:num>
  <w:num w:numId="13">
    <w:abstractNumId w:val="20"/>
  </w:num>
  <w:num w:numId="14">
    <w:abstractNumId w:val="22"/>
  </w:num>
  <w:num w:numId="15">
    <w:abstractNumId w:val="7"/>
  </w:num>
  <w:num w:numId="16">
    <w:abstractNumId w:val="3"/>
  </w:num>
  <w:num w:numId="17">
    <w:abstractNumId w:val="18"/>
  </w:num>
  <w:num w:numId="18">
    <w:abstractNumId w:val="31"/>
  </w:num>
  <w:num w:numId="19">
    <w:abstractNumId w:val="28"/>
  </w:num>
  <w:num w:numId="20">
    <w:abstractNumId w:val="0"/>
  </w:num>
  <w:num w:numId="21">
    <w:abstractNumId w:val="12"/>
  </w:num>
  <w:num w:numId="22">
    <w:abstractNumId w:val="4"/>
  </w:num>
  <w:num w:numId="23">
    <w:abstractNumId w:val="9"/>
  </w:num>
  <w:num w:numId="24">
    <w:abstractNumId w:val="21"/>
  </w:num>
  <w:num w:numId="25">
    <w:abstractNumId w:val="2"/>
  </w:num>
  <w:num w:numId="26">
    <w:abstractNumId w:val="14"/>
  </w:num>
  <w:num w:numId="27">
    <w:abstractNumId w:val="6"/>
  </w:num>
  <w:num w:numId="28">
    <w:abstractNumId w:val="29"/>
  </w:num>
  <w:num w:numId="29">
    <w:abstractNumId w:val="1"/>
  </w:num>
  <w:num w:numId="30">
    <w:abstractNumId w:val="30"/>
  </w:num>
  <w:num w:numId="31">
    <w:abstractNumId w:val="13"/>
  </w:num>
  <w:num w:numId="32">
    <w:abstractNumId w:val="24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3068"/>
    <w:rsid w:val="00002C28"/>
    <w:rsid w:val="000108F9"/>
    <w:rsid w:val="00014E36"/>
    <w:rsid w:val="00023ABD"/>
    <w:rsid w:val="000307FB"/>
    <w:rsid w:val="0003690A"/>
    <w:rsid w:val="00053414"/>
    <w:rsid w:val="00057E08"/>
    <w:rsid w:val="00071C17"/>
    <w:rsid w:val="00077C61"/>
    <w:rsid w:val="00083198"/>
    <w:rsid w:val="000A4D01"/>
    <w:rsid w:val="000A6C2D"/>
    <w:rsid w:val="000B07C5"/>
    <w:rsid w:val="000D0C0C"/>
    <w:rsid w:val="000D0C82"/>
    <w:rsid w:val="000D1D08"/>
    <w:rsid w:val="000D49FD"/>
    <w:rsid w:val="000D4EBE"/>
    <w:rsid w:val="000D5FD8"/>
    <w:rsid w:val="000E6EEC"/>
    <w:rsid w:val="000F2D8E"/>
    <w:rsid w:val="000F50FE"/>
    <w:rsid w:val="0010224C"/>
    <w:rsid w:val="0010634F"/>
    <w:rsid w:val="00120E87"/>
    <w:rsid w:val="00130D04"/>
    <w:rsid w:val="00130E1D"/>
    <w:rsid w:val="00136471"/>
    <w:rsid w:val="001468AD"/>
    <w:rsid w:val="001553B5"/>
    <w:rsid w:val="0016736B"/>
    <w:rsid w:val="00170C9A"/>
    <w:rsid w:val="00172963"/>
    <w:rsid w:val="0017618E"/>
    <w:rsid w:val="0017643A"/>
    <w:rsid w:val="00182045"/>
    <w:rsid w:val="00186C1F"/>
    <w:rsid w:val="00190720"/>
    <w:rsid w:val="001915F2"/>
    <w:rsid w:val="0019215B"/>
    <w:rsid w:val="00197CB1"/>
    <w:rsid w:val="001B263D"/>
    <w:rsid w:val="001B6825"/>
    <w:rsid w:val="001D2189"/>
    <w:rsid w:val="001E01B6"/>
    <w:rsid w:val="001F43E8"/>
    <w:rsid w:val="00203A4E"/>
    <w:rsid w:val="00205C2C"/>
    <w:rsid w:val="002134C8"/>
    <w:rsid w:val="00214945"/>
    <w:rsid w:val="00214FC2"/>
    <w:rsid w:val="002238AE"/>
    <w:rsid w:val="00234D57"/>
    <w:rsid w:val="002369C5"/>
    <w:rsid w:val="002560D3"/>
    <w:rsid w:val="00256DD6"/>
    <w:rsid w:val="00257038"/>
    <w:rsid w:val="00271B79"/>
    <w:rsid w:val="002A2FC9"/>
    <w:rsid w:val="002A7BBB"/>
    <w:rsid w:val="002B2BA5"/>
    <w:rsid w:val="002B31CD"/>
    <w:rsid w:val="002C0E97"/>
    <w:rsid w:val="002D1F72"/>
    <w:rsid w:val="002D6FF2"/>
    <w:rsid w:val="002E1CF9"/>
    <w:rsid w:val="002F0EA6"/>
    <w:rsid w:val="002F3970"/>
    <w:rsid w:val="002F7479"/>
    <w:rsid w:val="00303ADE"/>
    <w:rsid w:val="003124D3"/>
    <w:rsid w:val="00313E0F"/>
    <w:rsid w:val="003152BF"/>
    <w:rsid w:val="00320614"/>
    <w:rsid w:val="003229B5"/>
    <w:rsid w:val="00325899"/>
    <w:rsid w:val="003272E7"/>
    <w:rsid w:val="00332AA8"/>
    <w:rsid w:val="00353B5E"/>
    <w:rsid w:val="00371966"/>
    <w:rsid w:val="0037775F"/>
    <w:rsid w:val="003A0804"/>
    <w:rsid w:val="003B5733"/>
    <w:rsid w:val="003C32D9"/>
    <w:rsid w:val="003C568F"/>
    <w:rsid w:val="003C7679"/>
    <w:rsid w:val="003D091B"/>
    <w:rsid w:val="003D5E54"/>
    <w:rsid w:val="003E0E99"/>
    <w:rsid w:val="003E4761"/>
    <w:rsid w:val="003F1943"/>
    <w:rsid w:val="003F3CAD"/>
    <w:rsid w:val="00402926"/>
    <w:rsid w:val="004043F4"/>
    <w:rsid w:val="00404777"/>
    <w:rsid w:val="00404C9A"/>
    <w:rsid w:val="0041118F"/>
    <w:rsid w:val="004126CD"/>
    <w:rsid w:val="004171EE"/>
    <w:rsid w:val="0042039B"/>
    <w:rsid w:val="00421D09"/>
    <w:rsid w:val="00422D03"/>
    <w:rsid w:val="00430EFC"/>
    <w:rsid w:val="004326F7"/>
    <w:rsid w:val="0043528C"/>
    <w:rsid w:val="00436F86"/>
    <w:rsid w:val="00445B38"/>
    <w:rsid w:val="00445D24"/>
    <w:rsid w:val="00447AE2"/>
    <w:rsid w:val="004569B7"/>
    <w:rsid w:val="004628E5"/>
    <w:rsid w:val="00467216"/>
    <w:rsid w:val="0046732B"/>
    <w:rsid w:val="00470985"/>
    <w:rsid w:val="0047600C"/>
    <w:rsid w:val="004A3763"/>
    <w:rsid w:val="004A5E78"/>
    <w:rsid w:val="004B32CA"/>
    <w:rsid w:val="004C0445"/>
    <w:rsid w:val="004C1EB5"/>
    <w:rsid w:val="004D5ECB"/>
    <w:rsid w:val="004E0360"/>
    <w:rsid w:val="004E1C07"/>
    <w:rsid w:val="004E2722"/>
    <w:rsid w:val="004E42B1"/>
    <w:rsid w:val="005015DA"/>
    <w:rsid w:val="0050722E"/>
    <w:rsid w:val="005307AB"/>
    <w:rsid w:val="00534079"/>
    <w:rsid w:val="00552ACC"/>
    <w:rsid w:val="00562574"/>
    <w:rsid w:val="00562DE2"/>
    <w:rsid w:val="0057039B"/>
    <w:rsid w:val="00572902"/>
    <w:rsid w:val="00576EFE"/>
    <w:rsid w:val="005C19C3"/>
    <w:rsid w:val="005C25F9"/>
    <w:rsid w:val="005D547C"/>
    <w:rsid w:val="005E4CCB"/>
    <w:rsid w:val="005E7C95"/>
    <w:rsid w:val="0060002C"/>
    <w:rsid w:val="00603259"/>
    <w:rsid w:val="00604C6A"/>
    <w:rsid w:val="00606714"/>
    <w:rsid w:val="00611097"/>
    <w:rsid w:val="0061244C"/>
    <w:rsid w:val="006210CD"/>
    <w:rsid w:val="00622E11"/>
    <w:rsid w:val="006251B5"/>
    <w:rsid w:val="00637D85"/>
    <w:rsid w:val="006448C0"/>
    <w:rsid w:val="00645E48"/>
    <w:rsid w:val="00655864"/>
    <w:rsid w:val="006631D0"/>
    <w:rsid w:val="00686B12"/>
    <w:rsid w:val="006944D2"/>
    <w:rsid w:val="0069620D"/>
    <w:rsid w:val="00697531"/>
    <w:rsid w:val="006C6A4F"/>
    <w:rsid w:val="006D0A1A"/>
    <w:rsid w:val="006E362B"/>
    <w:rsid w:val="006E7F14"/>
    <w:rsid w:val="006F05D4"/>
    <w:rsid w:val="006F2105"/>
    <w:rsid w:val="006F46A6"/>
    <w:rsid w:val="00714D1E"/>
    <w:rsid w:val="00733AB7"/>
    <w:rsid w:val="00744344"/>
    <w:rsid w:val="0075197E"/>
    <w:rsid w:val="00751BBA"/>
    <w:rsid w:val="007532AC"/>
    <w:rsid w:val="00756000"/>
    <w:rsid w:val="0076267B"/>
    <w:rsid w:val="007734DB"/>
    <w:rsid w:val="00783B8F"/>
    <w:rsid w:val="00785CB8"/>
    <w:rsid w:val="00791296"/>
    <w:rsid w:val="0079166D"/>
    <w:rsid w:val="007945D6"/>
    <w:rsid w:val="0079677D"/>
    <w:rsid w:val="007B06AC"/>
    <w:rsid w:val="007D1656"/>
    <w:rsid w:val="007D4F6A"/>
    <w:rsid w:val="007E7F41"/>
    <w:rsid w:val="007F06D1"/>
    <w:rsid w:val="00801F48"/>
    <w:rsid w:val="008023CC"/>
    <w:rsid w:val="008030DF"/>
    <w:rsid w:val="008208E7"/>
    <w:rsid w:val="008230A0"/>
    <w:rsid w:val="00827BB3"/>
    <w:rsid w:val="00840357"/>
    <w:rsid w:val="008423A8"/>
    <w:rsid w:val="00844A5B"/>
    <w:rsid w:val="00850C7B"/>
    <w:rsid w:val="00853A6F"/>
    <w:rsid w:val="008620CD"/>
    <w:rsid w:val="0086619E"/>
    <w:rsid w:val="00866665"/>
    <w:rsid w:val="0086704F"/>
    <w:rsid w:val="00872450"/>
    <w:rsid w:val="00874BD3"/>
    <w:rsid w:val="0088282A"/>
    <w:rsid w:val="008A2328"/>
    <w:rsid w:val="008A4A69"/>
    <w:rsid w:val="008A7152"/>
    <w:rsid w:val="008A7671"/>
    <w:rsid w:val="008B2B7B"/>
    <w:rsid w:val="008C3628"/>
    <w:rsid w:val="008C4519"/>
    <w:rsid w:val="008D58AB"/>
    <w:rsid w:val="008D7F41"/>
    <w:rsid w:val="008E4F9C"/>
    <w:rsid w:val="008E70B7"/>
    <w:rsid w:val="008F31DC"/>
    <w:rsid w:val="00904EB4"/>
    <w:rsid w:val="00907041"/>
    <w:rsid w:val="00911D7A"/>
    <w:rsid w:val="009141B4"/>
    <w:rsid w:val="0091508E"/>
    <w:rsid w:val="00915C0E"/>
    <w:rsid w:val="00916D8A"/>
    <w:rsid w:val="00920828"/>
    <w:rsid w:val="00932773"/>
    <w:rsid w:val="0093564F"/>
    <w:rsid w:val="009455FC"/>
    <w:rsid w:val="00947327"/>
    <w:rsid w:val="00947E14"/>
    <w:rsid w:val="0095114B"/>
    <w:rsid w:val="00952B1B"/>
    <w:rsid w:val="0095462C"/>
    <w:rsid w:val="0096267C"/>
    <w:rsid w:val="00966270"/>
    <w:rsid w:val="009726C0"/>
    <w:rsid w:val="00974107"/>
    <w:rsid w:val="009751FC"/>
    <w:rsid w:val="009921A3"/>
    <w:rsid w:val="0099545B"/>
    <w:rsid w:val="009A1C66"/>
    <w:rsid w:val="009A4F74"/>
    <w:rsid w:val="009B3A5B"/>
    <w:rsid w:val="009B5ED8"/>
    <w:rsid w:val="009C40C7"/>
    <w:rsid w:val="009D6393"/>
    <w:rsid w:val="009F671B"/>
    <w:rsid w:val="009F6FE7"/>
    <w:rsid w:val="00A02FD8"/>
    <w:rsid w:val="00A30293"/>
    <w:rsid w:val="00A41C26"/>
    <w:rsid w:val="00A4531F"/>
    <w:rsid w:val="00A53F6C"/>
    <w:rsid w:val="00A54CBF"/>
    <w:rsid w:val="00A62286"/>
    <w:rsid w:val="00A6665A"/>
    <w:rsid w:val="00A72EC3"/>
    <w:rsid w:val="00A7320A"/>
    <w:rsid w:val="00A768E7"/>
    <w:rsid w:val="00AB0F05"/>
    <w:rsid w:val="00AB62F2"/>
    <w:rsid w:val="00AB6325"/>
    <w:rsid w:val="00AB7A2F"/>
    <w:rsid w:val="00AC6CEB"/>
    <w:rsid w:val="00AC76E4"/>
    <w:rsid w:val="00AD71FE"/>
    <w:rsid w:val="00AE001F"/>
    <w:rsid w:val="00AE0AFE"/>
    <w:rsid w:val="00AE0BDA"/>
    <w:rsid w:val="00AE4D27"/>
    <w:rsid w:val="00AE7639"/>
    <w:rsid w:val="00AE7A04"/>
    <w:rsid w:val="00AF2756"/>
    <w:rsid w:val="00AF3351"/>
    <w:rsid w:val="00B03259"/>
    <w:rsid w:val="00B044DE"/>
    <w:rsid w:val="00B06250"/>
    <w:rsid w:val="00B178F1"/>
    <w:rsid w:val="00B252A5"/>
    <w:rsid w:val="00B41AA4"/>
    <w:rsid w:val="00B423FC"/>
    <w:rsid w:val="00B42D21"/>
    <w:rsid w:val="00B53A95"/>
    <w:rsid w:val="00B53F77"/>
    <w:rsid w:val="00B716CF"/>
    <w:rsid w:val="00B73068"/>
    <w:rsid w:val="00B94A00"/>
    <w:rsid w:val="00BA543C"/>
    <w:rsid w:val="00BA6F1C"/>
    <w:rsid w:val="00BB77BE"/>
    <w:rsid w:val="00BC2BF4"/>
    <w:rsid w:val="00BC2EAD"/>
    <w:rsid w:val="00BD3B92"/>
    <w:rsid w:val="00BD7C7C"/>
    <w:rsid w:val="00BE650C"/>
    <w:rsid w:val="00BF731D"/>
    <w:rsid w:val="00C00FFE"/>
    <w:rsid w:val="00C04D72"/>
    <w:rsid w:val="00C1116E"/>
    <w:rsid w:val="00C14A56"/>
    <w:rsid w:val="00C15602"/>
    <w:rsid w:val="00C16499"/>
    <w:rsid w:val="00C53820"/>
    <w:rsid w:val="00C53E91"/>
    <w:rsid w:val="00C5777B"/>
    <w:rsid w:val="00C61850"/>
    <w:rsid w:val="00C6301B"/>
    <w:rsid w:val="00C6520D"/>
    <w:rsid w:val="00C65A4F"/>
    <w:rsid w:val="00C73FC4"/>
    <w:rsid w:val="00C75E38"/>
    <w:rsid w:val="00C80CD4"/>
    <w:rsid w:val="00C813B7"/>
    <w:rsid w:val="00C8775A"/>
    <w:rsid w:val="00C91549"/>
    <w:rsid w:val="00C91AB4"/>
    <w:rsid w:val="00C95FD4"/>
    <w:rsid w:val="00CC4316"/>
    <w:rsid w:val="00CE3492"/>
    <w:rsid w:val="00CF1C8E"/>
    <w:rsid w:val="00CF7007"/>
    <w:rsid w:val="00D03B3E"/>
    <w:rsid w:val="00D04C1A"/>
    <w:rsid w:val="00D071F6"/>
    <w:rsid w:val="00D10593"/>
    <w:rsid w:val="00D13106"/>
    <w:rsid w:val="00D1331B"/>
    <w:rsid w:val="00D32023"/>
    <w:rsid w:val="00D3278D"/>
    <w:rsid w:val="00D37991"/>
    <w:rsid w:val="00D411C8"/>
    <w:rsid w:val="00D506D3"/>
    <w:rsid w:val="00D5642B"/>
    <w:rsid w:val="00D62AE8"/>
    <w:rsid w:val="00D72EC7"/>
    <w:rsid w:val="00D776BE"/>
    <w:rsid w:val="00D8072C"/>
    <w:rsid w:val="00DA0C61"/>
    <w:rsid w:val="00DC3A3E"/>
    <w:rsid w:val="00DD4700"/>
    <w:rsid w:val="00DD7B2B"/>
    <w:rsid w:val="00DE0889"/>
    <w:rsid w:val="00DE0AB1"/>
    <w:rsid w:val="00DE2F78"/>
    <w:rsid w:val="00DE5A90"/>
    <w:rsid w:val="00DF167F"/>
    <w:rsid w:val="00DF424E"/>
    <w:rsid w:val="00DF5B02"/>
    <w:rsid w:val="00DF7053"/>
    <w:rsid w:val="00E03FC2"/>
    <w:rsid w:val="00E1045C"/>
    <w:rsid w:val="00E1297E"/>
    <w:rsid w:val="00E15597"/>
    <w:rsid w:val="00E16E08"/>
    <w:rsid w:val="00E2135F"/>
    <w:rsid w:val="00E2140D"/>
    <w:rsid w:val="00E358CA"/>
    <w:rsid w:val="00E37C94"/>
    <w:rsid w:val="00E43832"/>
    <w:rsid w:val="00E43BD3"/>
    <w:rsid w:val="00E45493"/>
    <w:rsid w:val="00E53E7F"/>
    <w:rsid w:val="00E55A2D"/>
    <w:rsid w:val="00E60C49"/>
    <w:rsid w:val="00E74C46"/>
    <w:rsid w:val="00E756C8"/>
    <w:rsid w:val="00E90634"/>
    <w:rsid w:val="00E90C8C"/>
    <w:rsid w:val="00E9731E"/>
    <w:rsid w:val="00EA05EF"/>
    <w:rsid w:val="00EA492C"/>
    <w:rsid w:val="00EB5185"/>
    <w:rsid w:val="00EB5C70"/>
    <w:rsid w:val="00EC6D3C"/>
    <w:rsid w:val="00EE27DA"/>
    <w:rsid w:val="00EE39C6"/>
    <w:rsid w:val="00F0260D"/>
    <w:rsid w:val="00F02A9D"/>
    <w:rsid w:val="00F1500E"/>
    <w:rsid w:val="00F2327D"/>
    <w:rsid w:val="00F279E3"/>
    <w:rsid w:val="00F41CB3"/>
    <w:rsid w:val="00F43031"/>
    <w:rsid w:val="00F45A90"/>
    <w:rsid w:val="00F463E0"/>
    <w:rsid w:val="00F60AB7"/>
    <w:rsid w:val="00F6100D"/>
    <w:rsid w:val="00F61849"/>
    <w:rsid w:val="00F63C5C"/>
    <w:rsid w:val="00F735C5"/>
    <w:rsid w:val="00F74E6C"/>
    <w:rsid w:val="00F75EF3"/>
    <w:rsid w:val="00F81EC0"/>
    <w:rsid w:val="00F94DC7"/>
    <w:rsid w:val="00F961AB"/>
    <w:rsid w:val="00FA563D"/>
    <w:rsid w:val="00FB0AC6"/>
    <w:rsid w:val="00FB210E"/>
    <w:rsid w:val="00FC08EA"/>
    <w:rsid w:val="00FC24B2"/>
    <w:rsid w:val="00FC6364"/>
    <w:rsid w:val="00FD1EB5"/>
    <w:rsid w:val="00FE1216"/>
    <w:rsid w:val="00FF09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ACC"/>
  </w:style>
  <w:style w:type="paragraph" w:styleId="1">
    <w:name w:val="heading 1"/>
    <w:basedOn w:val="a"/>
    <w:next w:val="a"/>
    <w:link w:val="10"/>
    <w:uiPriority w:val="9"/>
    <w:qFormat/>
    <w:rsid w:val="00AE763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0C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4079"/>
    <w:rPr>
      <w:rFonts w:ascii="Tahoma" w:hAnsi="Tahoma" w:cs="Tahoma"/>
      <w:sz w:val="16"/>
      <w:szCs w:val="16"/>
    </w:rPr>
  </w:style>
  <w:style w:type="character" w:styleId="a6">
    <w:name w:val="Placeholder Text"/>
    <w:basedOn w:val="a0"/>
    <w:uiPriority w:val="99"/>
    <w:semiHidden/>
    <w:rsid w:val="00534079"/>
    <w:rPr>
      <w:color w:val="808080"/>
    </w:rPr>
  </w:style>
  <w:style w:type="table" w:styleId="a7">
    <w:name w:val="Table Grid"/>
    <w:basedOn w:val="a1"/>
    <w:uiPriority w:val="59"/>
    <w:rsid w:val="006210C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AE763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AE763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874BD3"/>
  </w:style>
  <w:style w:type="paragraph" w:styleId="ab">
    <w:name w:val="footer"/>
    <w:basedOn w:val="a"/>
    <w:link w:val="ac"/>
    <w:uiPriority w:val="99"/>
    <w:semiHidden/>
    <w:unhideWhenUsed/>
    <w:rsid w:val="00874BD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874B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6C4C1A-6E58-4A53-BB21-E9B85A085E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3585</TotalTime>
  <Pages>1</Pages>
  <Words>6615</Words>
  <Characters>37707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sorokina_va</dc:creator>
  <cp:keywords/>
  <dc:description/>
  <cp:lastModifiedBy>Заочное отделение</cp:lastModifiedBy>
  <cp:revision>247</cp:revision>
  <dcterms:created xsi:type="dcterms:W3CDTF">2014-09-26T01:49:00Z</dcterms:created>
  <dcterms:modified xsi:type="dcterms:W3CDTF">2021-04-22T08:58:00Z</dcterms:modified>
</cp:coreProperties>
</file>