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A2" w:rsidRDefault="000520A2" w:rsidP="000520A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0520A2">
        <w:rPr>
          <w:rFonts w:ascii="Times New Roman" w:hAnsi="Times New Roman" w:cs="Times New Roman"/>
          <w:b/>
          <w:i/>
          <w:sz w:val="36"/>
          <w:szCs w:val="28"/>
        </w:rPr>
        <w:t>Как не сойти с ума на карантине: подробная инструкция по выживанию в самоизоляции</w:t>
      </w:r>
    </w:p>
    <w:p w:rsidR="000520A2" w:rsidRPr="000520A2" w:rsidRDefault="000520A2" w:rsidP="000520A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</w:p>
    <w:p w:rsidR="009D435D" w:rsidRPr="000520A2" w:rsidRDefault="000520A2" w:rsidP="000520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sz w:val="28"/>
          <w:szCs w:val="28"/>
        </w:rPr>
        <w:t>Изоляция, карантин, «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удаленка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» являются мерами, которые должны предупредить быстрое распространение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>. К этим мерам нужно отнестись с пониманием, ведь дело касается нашего с вами здоровья и благополучия наших близких.</w:t>
      </w:r>
    </w:p>
    <w:p w:rsid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Если вам скучно наедине с собой</w:t>
      </w:r>
      <w:r w:rsidRPr="000520A2">
        <w:rPr>
          <w:rFonts w:ascii="Times New Roman" w:hAnsi="Times New Roman" w:cs="Times New Roman"/>
          <w:sz w:val="28"/>
          <w:szCs w:val="28"/>
        </w:rPr>
        <w:t> – у вас нет увлечений, любимых занятий, вы не умеете читать, думать, не смотрите ТВ, вы живете в глухой деревне, где никто не слышал про интернет. Согласитесь, думающему человеку, у которого есть удаленная работа и/или хобби, всегда есть, чем себя занять. А вопрос общения в наше время легко решается при помощи того же самого интернета – можно позвонить друзьям, родственникам, знакомым по видеосвязи, написать в любом мессенджере, узнать новости, чтобы не чувствовать себя в вакууме.</w:t>
      </w:r>
    </w:p>
    <w:p w:rsidR="000520A2" w:rsidRP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P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Если вам нестерпимо скучно со своими домочадцами</w:t>
      </w:r>
      <w:r w:rsidRPr="000520A2">
        <w:rPr>
          <w:rFonts w:ascii="Times New Roman" w:hAnsi="Times New Roman" w:cs="Times New Roman"/>
          <w:sz w:val="28"/>
          <w:szCs w:val="28"/>
        </w:rPr>
        <w:t xml:space="preserve"> – такому человеку можно только выразить сочувствие, ведь он живет, по сути, с чужими людьми. Поэтому ему постоянно нужна какая-то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движуха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>, гости, вечеринки, перемещения с места на место и так далее. Кто в этом виноват? Скорее всего, он сам. Потому что нормальному человеку, который любит свою семью, интересно проводить время со своими домочадцами, и ему для этого не нужны катализаторы в виде посторонних/гостей. Его окружают по-настоящему близкие люди, с которыми он на одной волне.</w:t>
      </w:r>
    </w:p>
    <w:p w:rsid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P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Разобраться в квартире</w:t>
      </w:r>
      <w:r w:rsidRPr="000520A2">
        <w:rPr>
          <w:rFonts w:ascii="Times New Roman" w:hAnsi="Times New Roman" w:cs="Times New Roman"/>
          <w:sz w:val="28"/>
          <w:szCs w:val="28"/>
        </w:rPr>
        <w:t>. Рано или поздно человек, «запертый в четырех стенах», начинает задумываться о том, как облагородить пространство вокруг. По мнению большинства психологов, уборка в доме не только помогает избавиться от лишнего хлама, но и от нен</w:t>
      </w:r>
      <w:r>
        <w:rPr>
          <w:rFonts w:ascii="Times New Roman" w:hAnsi="Times New Roman" w:cs="Times New Roman"/>
          <w:sz w:val="28"/>
          <w:szCs w:val="28"/>
        </w:rPr>
        <w:t>ужных мыслей в гол</w:t>
      </w:r>
      <w:r w:rsidRPr="000520A2">
        <w:rPr>
          <w:rFonts w:ascii="Times New Roman" w:hAnsi="Times New Roman" w:cs="Times New Roman"/>
          <w:sz w:val="28"/>
          <w:szCs w:val="28"/>
        </w:rPr>
        <w:t>ове.</w:t>
      </w:r>
    </w:p>
    <w:p w:rsid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P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Физическая активность</w:t>
      </w:r>
      <w:r w:rsidRPr="000520A2">
        <w:rPr>
          <w:rFonts w:ascii="Times New Roman" w:hAnsi="Times New Roman" w:cs="Times New Roman"/>
          <w:sz w:val="28"/>
          <w:szCs w:val="28"/>
        </w:rPr>
        <w:t xml:space="preserve">. Постоянное нахождение дома – вовсе не повод опускать руки и забывать о своем здоровье. Как говорят врачи, физическая активность полезна для сердечной мышцы и снижает риск развития ее заболеваний, помогает укрепить остальные мышцы, кости и иммунитет, сохранить функциональность суставов, контролировать вес, улучшает сон, а также наше психологическое состояние и самооценку. При этом, по выводам медицинских специалистов, </w:t>
      </w:r>
      <w:r w:rsidRPr="000520A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максимальную пользу организму приносят именно умеренные нагрузки – прогулки,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кардиотренировки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или работа по дому.</w:t>
      </w:r>
    </w:p>
    <w:p w:rsid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Утолить духовный голод</w:t>
      </w:r>
      <w:r w:rsidRPr="000520A2">
        <w:rPr>
          <w:rFonts w:ascii="Times New Roman" w:hAnsi="Times New Roman" w:cs="Times New Roman"/>
          <w:sz w:val="28"/>
          <w:szCs w:val="28"/>
        </w:rPr>
        <w:t xml:space="preserve">. Для тех, кто не представляет своей жизни без культурных мероприятий – спектаклей, выставок или концертов – самоизоляция может показаться действительно суровым испытанием. Однако теперь обогатить свой духовный мир можно даже не выходя из дома. На фоне распространения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по планете, музеи закрыли свои двери, но запустили «онлайн-прогулки». Так поступил, например, питерский Эрмитаж: во время виртуального тура можно посмотреть всю основную экспозицию главного здания – полотна Дега, Моне,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Писсаро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, Ренуара, Ван Гога, Шагала и других известных мастеров. Также онлайн-доступ к мировым шедеврам открыли московский Музей изобразительных искусств имени А.С, Пушкина, парижский Лувр, флорентийская Галерея Уффици и мадридский музей Прадо. В формат «онлайн» также переместилась уникальная выставка, подготовленная Фондом современного искусства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Cartier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, – на ней можно познакомиться с творчеством бразильского фотографа и активистки Клаудии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Андухар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>, а также ключевыми этапами формирования ее стиля.</w:t>
      </w:r>
    </w:p>
    <w:p w:rsidR="000520A2" w:rsidRP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Устроить киномарафон</w:t>
      </w:r>
      <w:r w:rsidRPr="000520A2">
        <w:rPr>
          <w:rFonts w:ascii="Times New Roman" w:hAnsi="Times New Roman" w:cs="Times New Roman"/>
          <w:sz w:val="28"/>
          <w:szCs w:val="28"/>
        </w:rPr>
        <w:t>. Наверняка, у вас в закладках на смартфоне сохранено немало названий фильмов и сериалов, которые вы хотели посмотреть. Лучшего времени, чтобы воплотить эти планы в жизнь представить невозможно.</w:t>
      </w:r>
    </w:p>
    <w:p w:rsidR="000520A2" w:rsidRP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P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P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Усовершенствовать свои навыки и заняться самообразованием</w:t>
      </w:r>
      <w:r w:rsidRPr="000520A2">
        <w:rPr>
          <w:rFonts w:ascii="Times New Roman" w:hAnsi="Times New Roman" w:cs="Times New Roman"/>
          <w:sz w:val="28"/>
          <w:szCs w:val="28"/>
        </w:rPr>
        <w:t xml:space="preserve">. Бесплатные доступы к своим курсам открыли многие платформы, включая Санкт-Петербургский госуниверситет,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КАРАНТИН). Лекции и подкасты посвящены самым разным темам: начиная от полезных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по запуску собственного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до гида по современному искусству. Тех, кто интересуется информационными технологиями, могут заинтересовать курсы на портале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Geek-Brains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>. Если же вам ближе чтение литературы, то заходите на 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MyBook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 – с 17 марта сервис открыл доступ ко всему стандартному каталогу своих книг, которые раньше можно было прочитать только по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подписке.Сориентироваться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в обилии литературных произведений помогут тематические подборки, заботливо подготовленные создателями платформы. С интересными книгами и подкастами также можно познакомиться в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Storytel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 xml:space="preserve"> дарит 30 дней бесплатного доступа ко всей библиотеке 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520A2">
          <w:rPr>
            <w:rStyle w:val="a5"/>
            <w:rFonts w:ascii="Times New Roman" w:hAnsi="Times New Roman" w:cs="Times New Roman"/>
            <w:sz w:val="28"/>
            <w:szCs w:val="28"/>
          </w:rPr>
          <w:t>https://www.storytel.com/ru/ru/campaignCodePage.action?redirected=true&amp;campaignCode=30free&amp;fus=campaignsite&amp;fusx=30free&amp;request_locale=ru&amp;utm_source=single&amp;utm_medium=storytel_ru&amp;utm_campaign=all-device_all-os_ad_ru_single_storytel_ru_30-days-covid</w:t>
        </w:r>
      </w:hyperlink>
    </w:p>
    <w:p w:rsid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Default="000520A2" w:rsidP="000520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0A2">
        <w:rPr>
          <w:rFonts w:ascii="Times New Roman" w:hAnsi="Times New Roman" w:cs="Times New Roman"/>
          <w:b/>
          <w:sz w:val="28"/>
          <w:szCs w:val="28"/>
        </w:rPr>
        <w:t>Провести время со своими близкими.</w:t>
      </w:r>
      <w:r w:rsidRPr="000520A2">
        <w:rPr>
          <w:rFonts w:ascii="Times New Roman" w:hAnsi="Times New Roman" w:cs="Times New Roman"/>
          <w:sz w:val="28"/>
          <w:szCs w:val="28"/>
        </w:rPr>
        <w:t xml:space="preserve"> Вынужденный карантин может стать отличным поводом, чтобы сблизиться с родными. Ведь в сумасшедшем графике современного мира нам, к сожалению, не так часто удается провести время в их кругу. Устройте пижамную вечеринку с детьми или совместный марафон сериалов от </w:t>
      </w:r>
      <w:proofErr w:type="spellStart"/>
      <w:r w:rsidRPr="000520A2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0520A2">
        <w:rPr>
          <w:rFonts w:ascii="Times New Roman" w:hAnsi="Times New Roman" w:cs="Times New Roman"/>
          <w:sz w:val="28"/>
          <w:szCs w:val="28"/>
        </w:rPr>
        <w:t>, займитесь творчеством – наведите уют в доме или удивите друг друга кулинарными экспериментами. Пересмотрите старые семейные фотоальбомы или разберите видеоархивы семейных отпусков.</w:t>
      </w:r>
    </w:p>
    <w:p w:rsidR="000520A2" w:rsidRP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Pr="000520A2" w:rsidRDefault="000520A2" w:rsidP="000520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0A2" w:rsidRPr="000520A2" w:rsidRDefault="000520A2" w:rsidP="000520A2">
      <w:pPr>
        <w:rPr>
          <w:rFonts w:ascii="Times New Roman" w:hAnsi="Times New Roman" w:cs="Times New Roman"/>
          <w:sz w:val="28"/>
          <w:szCs w:val="28"/>
        </w:rPr>
      </w:pPr>
    </w:p>
    <w:sectPr w:rsidR="000520A2" w:rsidRPr="0005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4B93"/>
    <w:multiLevelType w:val="hybridMultilevel"/>
    <w:tmpl w:val="06B83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2"/>
    <w:rsid w:val="000520A2"/>
    <w:rsid w:val="009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34F7-3A06-464D-9C64-EBECE48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0A2"/>
    <w:rPr>
      <w:b/>
      <w:bCs/>
    </w:rPr>
  </w:style>
  <w:style w:type="character" w:customStyle="1" w:styleId="emulink">
    <w:name w:val="emulink"/>
    <w:basedOn w:val="a0"/>
    <w:rsid w:val="000520A2"/>
  </w:style>
  <w:style w:type="character" w:styleId="a5">
    <w:name w:val="Hyperlink"/>
    <w:basedOn w:val="a0"/>
    <w:uiPriority w:val="99"/>
    <w:unhideWhenUsed/>
    <w:rsid w:val="000520A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2020-04-07T06:15:00Z</dcterms:created>
  <dcterms:modified xsi:type="dcterms:W3CDTF">2020-04-07T06:24:00Z</dcterms:modified>
</cp:coreProperties>
</file>