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72" w:rsidRDefault="003C1F9C" w:rsidP="003C1F9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Государственное профессиональное образовательное учреждение</w:t>
      </w:r>
      <w:r w:rsidR="00062372" w:rsidRPr="00062372">
        <w:rPr>
          <w:rFonts w:ascii="Times New Roman" w:hAnsi="Times New Roman" w:cs="Times New Roman"/>
          <w:sz w:val="32"/>
          <w:szCs w:val="32"/>
        </w:rPr>
        <w:t xml:space="preserve"> </w:t>
      </w:r>
    </w:p>
    <w:p w:rsidR="00062372" w:rsidRPr="00062372" w:rsidRDefault="00062372" w:rsidP="003C1F9C">
      <w:pPr>
        <w:spacing w:after="0" w:line="240" w:lineRule="auto"/>
        <w:jc w:val="center"/>
        <w:rPr>
          <w:rFonts w:ascii="Times New Roman" w:hAnsi="Times New Roman" w:cs="Times New Roman"/>
          <w:sz w:val="32"/>
          <w:szCs w:val="32"/>
        </w:rPr>
      </w:pPr>
      <w:r w:rsidRPr="00062372">
        <w:rPr>
          <w:rFonts w:ascii="Times New Roman" w:hAnsi="Times New Roman" w:cs="Times New Roman"/>
          <w:sz w:val="32"/>
          <w:szCs w:val="32"/>
        </w:rPr>
        <w:t>«Осинниковский горнотехнический колледж»</w:t>
      </w:r>
    </w:p>
    <w:p w:rsidR="00062372" w:rsidRPr="00062372" w:rsidRDefault="00062372" w:rsidP="00062372">
      <w:pPr>
        <w:rPr>
          <w:rFonts w:ascii="Times New Roman" w:hAnsi="Times New Roman" w:cs="Times New Roman"/>
          <w:sz w:val="32"/>
          <w:szCs w:val="32"/>
        </w:rPr>
      </w:pPr>
    </w:p>
    <w:p w:rsidR="00062372" w:rsidRPr="00062372" w:rsidRDefault="00062372" w:rsidP="00062372">
      <w:pPr>
        <w:rPr>
          <w:rFonts w:ascii="Times New Roman" w:hAnsi="Times New Roman" w:cs="Times New Roman"/>
          <w:sz w:val="32"/>
          <w:szCs w:val="32"/>
        </w:rPr>
      </w:pPr>
    </w:p>
    <w:p w:rsidR="00062372" w:rsidRPr="00062372" w:rsidRDefault="00062372" w:rsidP="00062372">
      <w:pPr>
        <w:rPr>
          <w:rFonts w:ascii="Times New Roman" w:hAnsi="Times New Roman" w:cs="Times New Roman"/>
          <w:sz w:val="32"/>
          <w:szCs w:val="32"/>
        </w:rPr>
      </w:pPr>
    </w:p>
    <w:p w:rsidR="00062372" w:rsidRPr="00062372" w:rsidRDefault="00062372" w:rsidP="00062372">
      <w:pPr>
        <w:jc w:val="center"/>
        <w:rPr>
          <w:rFonts w:ascii="Times New Roman" w:hAnsi="Times New Roman" w:cs="Times New Roman"/>
          <w:sz w:val="32"/>
          <w:szCs w:val="32"/>
        </w:rPr>
      </w:pPr>
      <w:r w:rsidRPr="00062372">
        <w:rPr>
          <w:rFonts w:ascii="Times New Roman" w:hAnsi="Times New Roman" w:cs="Times New Roman"/>
          <w:sz w:val="32"/>
          <w:szCs w:val="32"/>
        </w:rPr>
        <w:t>Методические рекомендации</w:t>
      </w:r>
    </w:p>
    <w:p w:rsidR="00062372" w:rsidRPr="00062372" w:rsidRDefault="00D81E35" w:rsidP="00062372">
      <w:pPr>
        <w:jc w:val="center"/>
        <w:rPr>
          <w:rFonts w:ascii="Times New Roman" w:hAnsi="Times New Roman" w:cs="Times New Roman"/>
          <w:sz w:val="32"/>
          <w:szCs w:val="32"/>
        </w:rPr>
      </w:pPr>
      <w:r>
        <w:rPr>
          <w:rFonts w:ascii="Times New Roman" w:hAnsi="Times New Roman" w:cs="Times New Roman"/>
          <w:sz w:val="32"/>
          <w:szCs w:val="32"/>
        </w:rPr>
        <w:t>п</w:t>
      </w:r>
      <w:r w:rsidR="00062372" w:rsidRPr="00062372">
        <w:rPr>
          <w:rFonts w:ascii="Times New Roman" w:hAnsi="Times New Roman" w:cs="Times New Roman"/>
          <w:sz w:val="32"/>
          <w:szCs w:val="32"/>
        </w:rPr>
        <w:t>о выполнению  курсовой работы</w:t>
      </w:r>
    </w:p>
    <w:p w:rsidR="00062372" w:rsidRPr="00062372" w:rsidRDefault="00D81E35" w:rsidP="00062372">
      <w:pPr>
        <w:jc w:val="center"/>
        <w:rPr>
          <w:rFonts w:ascii="Times New Roman" w:hAnsi="Times New Roman" w:cs="Times New Roman"/>
          <w:sz w:val="32"/>
          <w:szCs w:val="32"/>
        </w:rPr>
      </w:pPr>
      <w:r>
        <w:rPr>
          <w:rFonts w:ascii="Times New Roman" w:hAnsi="Times New Roman" w:cs="Times New Roman"/>
          <w:sz w:val="32"/>
          <w:szCs w:val="32"/>
        </w:rPr>
        <w:t>по дисциплине «</w:t>
      </w:r>
      <w:r w:rsidR="00062372" w:rsidRPr="00062372">
        <w:rPr>
          <w:rFonts w:ascii="Times New Roman" w:hAnsi="Times New Roman" w:cs="Times New Roman"/>
          <w:sz w:val="32"/>
          <w:szCs w:val="32"/>
        </w:rPr>
        <w:t>Основы экономики»</w:t>
      </w:r>
    </w:p>
    <w:p w:rsidR="00062372" w:rsidRPr="00062372" w:rsidRDefault="00D81E35" w:rsidP="00062372">
      <w:pPr>
        <w:jc w:val="center"/>
        <w:rPr>
          <w:rFonts w:ascii="Times New Roman" w:hAnsi="Times New Roman" w:cs="Times New Roman"/>
          <w:sz w:val="32"/>
          <w:szCs w:val="32"/>
        </w:rPr>
      </w:pPr>
      <w:r>
        <w:rPr>
          <w:rFonts w:ascii="Times New Roman" w:hAnsi="Times New Roman" w:cs="Times New Roman"/>
          <w:sz w:val="32"/>
          <w:szCs w:val="32"/>
        </w:rPr>
        <w:t>д</w:t>
      </w:r>
      <w:r w:rsidR="00464873">
        <w:rPr>
          <w:rFonts w:ascii="Times New Roman" w:hAnsi="Times New Roman" w:cs="Times New Roman"/>
          <w:sz w:val="32"/>
          <w:szCs w:val="32"/>
        </w:rPr>
        <w:t>ля специальностей</w:t>
      </w:r>
      <w:r w:rsidR="003C1F9C">
        <w:rPr>
          <w:rFonts w:ascii="Times New Roman" w:hAnsi="Times New Roman" w:cs="Times New Roman"/>
          <w:sz w:val="32"/>
          <w:szCs w:val="32"/>
        </w:rPr>
        <w:t>: 21.02.13</w:t>
      </w:r>
      <w:r w:rsidR="00062372" w:rsidRPr="00062372">
        <w:rPr>
          <w:rFonts w:ascii="Times New Roman" w:hAnsi="Times New Roman" w:cs="Times New Roman"/>
          <w:sz w:val="32"/>
          <w:szCs w:val="32"/>
        </w:rPr>
        <w:t>- « Геологическая съемка, поиски и разведка месторождений полезных ископаемых»</w:t>
      </w:r>
    </w:p>
    <w:p w:rsidR="00062372" w:rsidRPr="00062372" w:rsidRDefault="003C1F9C" w:rsidP="00062372">
      <w:pPr>
        <w:jc w:val="center"/>
        <w:rPr>
          <w:rFonts w:ascii="Times New Roman" w:hAnsi="Times New Roman" w:cs="Times New Roman"/>
          <w:sz w:val="32"/>
          <w:szCs w:val="32"/>
        </w:rPr>
      </w:pPr>
      <w:r>
        <w:rPr>
          <w:rFonts w:ascii="Times New Roman" w:hAnsi="Times New Roman" w:cs="Times New Roman"/>
          <w:sz w:val="32"/>
          <w:szCs w:val="32"/>
        </w:rPr>
        <w:t>21.02.12</w:t>
      </w:r>
      <w:r w:rsidR="00062372" w:rsidRPr="00062372">
        <w:rPr>
          <w:rFonts w:ascii="Times New Roman" w:hAnsi="Times New Roman" w:cs="Times New Roman"/>
          <w:sz w:val="32"/>
          <w:szCs w:val="32"/>
        </w:rPr>
        <w:t>- « Технология и техника разведки месторождений полезных ископаемых»</w:t>
      </w:r>
    </w:p>
    <w:p w:rsidR="00062372" w:rsidRPr="00062372" w:rsidRDefault="00062372" w:rsidP="00062372">
      <w:pPr>
        <w:rPr>
          <w:rFonts w:ascii="Times New Roman" w:hAnsi="Times New Roman" w:cs="Times New Roman"/>
          <w:sz w:val="32"/>
          <w:szCs w:val="32"/>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062372" w:rsidRDefault="00062372" w:rsidP="00062372">
      <w:pPr>
        <w:rPr>
          <w:rFonts w:ascii="Times New Roman" w:hAnsi="Times New Roman" w:cs="Times New Roman"/>
        </w:rPr>
      </w:pPr>
    </w:p>
    <w:p w:rsidR="003C1F9C" w:rsidRDefault="003C1F9C" w:rsidP="00062372">
      <w:pPr>
        <w:rPr>
          <w:rFonts w:ascii="Times New Roman" w:hAnsi="Times New Roman" w:cs="Times New Roman"/>
        </w:rPr>
      </w:pPr>
    </w:p>
    <w:p w:rsidR="00062372" w:rsidRPr="00062372" w:rsidRDefault="00062372" w:rsidP="00062372">
      <w:pPr>
        <w:rPr>
          <w:rFonts w:ascii="Times New Roman" w:hAnsi="Times New Roman" w:cs="Times New Roman"/>
          <w:sz w:val="36"/>
          <w:szCs w:val="36"/>
        </w:rPr>
      </w:pPr>
    </w:p>
    <w:p w:rsidR="00464873" w:rsidRDefault="00062372" w:rsidP="00464873">
      <w:pPr>
        <w:jc w:val="center"/>
        <w:rPr>
          <w:rFonts w:ascii="Times New Roman" w:hAnsi="Times New Roman" w:cs="Times New Roman"/>
          <w:sz w:val="36"/>
          <w:szCs w:val="36"/>
        </w:rPr>
      </w:pPr>
      <w:r w:rsidRPr="00062372">
        <w:rPr>
          <w:rFonts w:ascii="Times New Roman" w:hAnsi="Times New Roman" w:cs="Times New Roman"/>
          <w:sz w:val="36"/>
          <w:szCs w:val="36"/>
        </w:rPr>
        <w:br/>
      </w:r>
    </w:p>
    <w:p w:rsidR="004D39C9" w:rsidRPr="00464873" w:rsidRDefault="00062372" w:rsidP="00464873">
      <w:pPr>
        <w:jc w:val="center"/>
        <w:rPr>
          <w:rFonts w:ascii="Times New Roman" w:hAnsi="Times New Roman" w:cs="Times New Roman"/>
          <w:sz w:val="36"/>
          <w:szCs w:val="36"/>
        </w:rPr>
      </w:pPr>
      <w:r w:rsidRPr="00A30F96">
        <w:rPr>
          <w:rFonts w:ascii="Times New Roman" w:hAnsi="Times New Roman" w:cs="Times New Roman"/>
          <w:b/>
        </w:rPr>
        <w:lastRenderedPageBreak/>
        <w:t>Требова</w:t>
      </w:r>
      <w:r w:rsidR="004D39C9">
        <w:rPr>
          <w:rFonts w:ascii="Times New Roman" w:hAnsi="Times New Roman" w:cs="Times New Roman"/>
          <w:b/>
        </w:rPr>
        <w:t>ние к оформлению курсовой работ</w:t>
      </w:r>
    </w:p>
    <w:p w:rsidR="006E488B" w:rsidRPr="00464873" w:rsidRDefault="004D39C9" w:rsidP="00D81E35">
      <w:pPr>
        <w:spacing w:line="240" w:lineRule="auto"/>
        <w:rPr>
          <w:rFonts w:ascii="Times New Roman" w:hAnsi="Times New Roman" w:cs="Times New Roman"/>
          <w:sz w:val="24"/>
          <w:szCs w:val="24"/>
        </w:rPr>
      </w:pPr>
      <w:r w:rsidRPr="00464873">
        <w:rPr>
          <w:rFonts w:ascii="Times New Roman" w:hAnsi="Times New Roman" w:cs="Times New Roman"/>
          <w:sz w:val="24"/>
          <w:szCs w:val="24"/>
        </w:rPr>
        <w:t>Курсовая работа  оформляется согласно требованиям, предъявляемым к техническим документам, изложенным в Единой Системе Конструкторной Документации (ЕСКД) и в соответствии с Основными требованиями к содержанию и оформлению отчетов.</w:t>
      </w:r>
      <w:r w:rsidR="006E488B" w:rsidRPr="00464873">
        <w:rPr>
          <w:rFonts w:ascii="Times New Roman" w:hAnsi="Times New Roman" w:cs="Times New Roman"/>
          <w:sz w:val="24"/>
          <w:szCs w:val="24"/>
        </w:rPr>
        <w:t xml:space="preserve"> Пояснительная записка начинается с титульного листа, оформленного согласованно установленной формы. Все главы </w:t>
      </w:r>
      <w:r w:rsidR="00D81E35" w:rsidRPr="00464873">
        <w:rPr>
          <w:rFonts w:ascii="Times New Roman" w:hAnsi="Times New Roman" w:cs="Times New Roman"/>
          <w:sz w:val="24"/>
          <w:szCs w:val="24"/>
        </w:rPr>
        <w:t xml:space="preserve"> заполняю</w:t>
      </w:r>
      <w:r w:rsidR="006E488B" w:rsidRPr="00464873">
        <w:rPr>
          <w:rFonts w:ascii="Times New Roman" w:hAnsi="Times New Roman" w:cs="Times New Roman"/>
          <w:sz w:val="24"/>
          <w:szCs w:val="24"/>
        </w:rPr>
        <w:t xml:space="preserve">тся на персональном компьютере шифр </w:t>
      </w:r>
      <w:r w:rsidR="006E488B" w:rsidRPr="00464873">
        <w:rPr>
          <w:rFonts w:ascii="Times New Roman" w:hAnsi="Times New Roman" w:cs="Times New Roman"/>
          <w:sz w:val="24"/>
          <w:szCs w:val="24"/>
          <w:lang w:val="en-US"/>
        </w:rPr>
        <w:t>GOST</w:t>
      </w:r>
      <w:r w:rsidR="006E488B" w:rsidRPr="00464873">
        <w:rPr>
          <w:rFonts w:ascii="Times New Roman" w:hAnsi="Times New Roman" w:cs="Times New Roman"/>
          <w:sz w:val="24"/>
          <w:szCs w:val="24"/>
        </w:rPr>
        <w:t xml:space="preserve"> </w:t>
      </w:r>
      <w:r w:rsidR="006E488B" w:rsidRPr="00464873">
        <w:rPr>
          <w:rFonts w:ascii="Times New Roman" w:hAnsi="Times New Roman" w:cs="Times New Roman"/>
          <w:sz w:val="24"/>
          <w:szCs w:val="24"/>
          <w:lang w:val="en-US"/>
        </w:rPr>
        <w:t>tape</w:t>
      </w:r>
      <w:r w:rsidR="006E488B" w:rsidRPr="00464873">
        <w:rPr>
          <w:rFonts w:ascii="Times New Roman" w:hAnsi="Times New Roman" w:cs="Times New Roman"/>
          <w:sz w:val="24"/>
          <w:szCs w:val="24"/>
        </w:rPr>
        <w:t xml:space="preserve"> </w:t>
      </w:r>
      <w:r w:rsidR="004E60FC" w:rsidRPr="00464873">
        <w:rPr>
          <w:rFonts w:ascii="Times New Roman" w:hAnsi="Times New Roman" w:cs="Times New Roman"/>
          <w:sz w:val="24"/>
          <w:szCs w:val="24"/>
        </w:rPr>
        <w:t>Б</w:t>
      </w:r>
      <w:r w:rsidR="006E488B" w:rsidRPr="00464873">
        <w:rPr>
          <w:rFonts w:ascii="Times New Roman" w:hAnsi="Times New Roman" w:cs="Times New Roman"/>
          <w:sz w:val="24"/>
          <w:szCs w:val="24"/>
        </w:rPr>
        <w:t xml:space="preserve"> .</w:t>
      </w:r>
      <w:r w:rsidR="00D81E35" w:rsidRPr="00464873">
        <w:rPr>
          <w:rFonts w:ascii="Times New Roman" w:hAnsi="Times New Roman" w:cs="Times New Roman"/>
          <w:sz w:val="24"/>
          <w:szCs w:val="24"/>
        </w:rPr>
        <w:t xml:space="preserve"> Заголовки – 20 размером шрифта</w:t>
      </w:r>
      <w:r w:rsidR="006E488B" w:rsidRPr="00464873">
        <w:rPr>
          <w:rFonts w:ascii="Times New Roman" w:hAnsi="Times New Roman" w:cs="Times New Roman"/>
          <w:sz w:val="24"/>
          <w:szCs w:val="24"/>
        </w:rPr>
        <w:t>, текст-16 размером</w:t>
      </w:r>
      <w:r w:rsidR="00464873">
        <w:rPr>
          <w:rFonts w:ascii="Times New Roman" w:hAnsi="Times New Roman" w:cs="Times New Roman"/>
          <w:sz w:val="24"/>
          <w:szCs w:val="24"/>
        </w:rPr>
        <w:t xml:space="preserve"> шрифта.</w:t>
      </w:r>
    </w:p>
    <w:p w:rsidR="006E488B" w:rsidRPr="00D81E35" w:rsidRDefault="006E488B" w:rsidP="00D81E35">
      <w:pPr>
        <w:spacing w:line="240" w:lineRule="auto"/>
        <w:rPr>
          <w:rFonts w:ascii="Times New Roman" w:hAnsi="Times New Roman" w:cs="Times New Roman"/>
          <w:sz w:val="24"/>
          <w:szCs w:val="24"/>
        </w:rPr>
      </w:pPr>
      <w:r w:rsidRPr="00D81E35">
        <w:rPr>
          <w:rFonts w:ascii="Times New Roman" w:hAnsi="Times New Roman" w:cs="Times New Roman"/>
          <w:sz w:val="24"/>
          <w:szCs w:val="24"/>
        </w:rPr>
        <w:t>После титульного листа помещается задание на курсовую работу.</w:t>
      </w:r>
    </w:p>
    <w:p w:rsidR="004D39C9" w:rsidRPr="00D81E35" w:rsidRDefault="006E488B" w:rsidP="00D81E35">
      <w:pPr>
        <w:spacing w:line="240" w:lineRule="auto"/>
        <w:rPr>
          <w:rFonts w:ascii="Times New Roman" w:hAnsi="Times New Roman" w:cs="Times New Roman"/>
          <w:sz w:val="24"/>
          <w:szCs w:val="24"/>
        </w:rPr>
      </w:pPr>
      <w:r w:rsidRPr="00D81E35">
        <w:rPr>
          <w:rFonts w:ascii="Times New Roman" w:hAnsi="Times New Roman" w:cs="Times New Roman"/>
          <w:sz w:val="24"/>
          <w:szCs w:val="24"/>
        </w:rPr>
        <w:t>Пояснительная записка выполняется на листах размера 297×210мм. На каждом листе слева выполняется рамка 20мм от края листа, с других сторон по 5мм. Внизу листа от рамки отделяется 15мм, где в правом углу этой рамки отделяется 10мм для написания номера этого листа</w:t>
      </w:r>
    </w:p>
    <w:p w:rsidR="004D39C9" w:rsidRPr="008A5D62" w:rsidRDefault="004D39C9" w:rsidP="004D39C9">
      <w:pPr>
        <w:pStyle w:val="a4"/>
        <w:spacing w:line="240" w:lineRule="auto"/>
        <w:ind w:left="708"/>
        <w:rPr>
          <w:rFonts w:ascii="Times New Roman" w:hAnsi="Times New Roman" w:cs="Times New Roman"/>
          <w:sz w:val="24"/>
          <w:szCs w:val="24"/>
        </w:rPr>
      </w:pPr>
      <w:r w:rsidRPr="008A5D62">
        <w:rPr>
          <w:rFonts w:ascii="Times New Roman" w:hAnsi="Times New Roman" w:cs="Times New Roman"/>
          <w:sz w:val="24"/>
          <w:szCs w:val="24"/>
        </w:rPr>
        <w:tab/>
      </w:r>
      <w:r w:rsidRPr="008A5D62">
        <w:rPr>
          <w:rFonts w:ascii="Times New Roman" w:hAnsi="Times New Roman" w:cs="Times New Roman"/>
          <w:sz w:val="24"/>
          <w:szCs w:val="24"/>
        </w:rPr>
        <w:tab/>
      </w:r>
    </w:p>
    <w:p w:rsidR="004D39C9" w:rsidRPr="008A5D62" w:rsidRDefault="004D39C9" w:rsidP="004D39C9">
      <w:pPr>
        <w:pStyle w:val="a4"/>
        <w:spacing w:line="240" w:lineRule="auto"/>
        <w:ind w:left="708"/>
        <w:rPr>
          <w:rFonts w:ascii="Times New Roman" w:hAnsi="Times New Roman" w:cs="Times New Roman"/>
          <w:b/>
          <w:sz w:val="24"/>
          <w:szCs w:val="24"/>
        </w:rPr>
      </w:pPr>
      <w:r w:rsidRPr="008A5D62">
        <w:rPr>
          <w:rFonts w:ascii="Times New Roman" w:hAnsi="Times New Roman" w:cs="Times New Roman"/>
          <w:sz w:val="24"/>
          <w:szCs w:val="24"/>
        </w:rPr>
        <w:tab/>
      </w:r>
      <w:r w:rsidRPr="008A5D62">
        <w:rPr>
          <w:rFonts w:ascii="Times New Roman" w:hAnsi="Times New Roman" w:cs="Times New Roman"/>
          <w:sz w:val="24"/>
          <w:szCs w:val="24"/>
        </w:rPr>
        <w:tab/>
      </w:r>
      <w:r w:rsidRPr="008A5D62">
        <w:rPr>
          <w:rFonts w:ascii="Times New Roman" w:hAnsi="Times New Roman" w:cs="Times New Roman"/>
          <w:sz w:val="24"/>
          <w:szCs w:val="24"/>
        </w:rPr>
        <w:tab/>
        <w:t xml:space="preserve">     </w:t>
      </w:r>
      <w:r w:rsidRPr="008A5D62">
        <w:rPr>
          <w:rFonts w:ascii="Times New Roman" w:hAnsi="Times New Roman" w:cs="Times New Roman"/>
          <w:b/>
          <w:sz w:val="24"/>
          <w:szCs w:val="24"/>
        </w:rPr>
        <w:t>Пояснительная записка</w:t>
      </w:r>
    </w:p>
    <w:p w:rsidR="004D39C9" w:rsidRDefault="004D39C9" w:rsidP="004D39C9">
      <w:pPr>
        <w:pStyle w:val="a4"/>
        <w:spacing w:line="240" w:lineRule="auto"/>
        <w:ind w:left="708" w:firstLine="708"/>
        <w:rPr>
          <w:rFonts w:ascii="Times New Roman" w:hAnsi="Times New Roman" w:cs="Times New Roman"/>
          <w:sz w:val="24"/>
          <w:szCs w:val="24"/>
        </w:rPr>
      </w:pPr>
      <w:r w:rsidRPr="008A5D62">
        <w:rPr>
          <w:rFonts w:ascii="Times New Roman" w:hAnsi="Times New Roman" w:cs="Times New Roman"/>
          <w:sz w:val="24"/>
          <w:szCs w:val="24"/>
        </w:rPr>
        <w:t xml:space="preserve">. </w:t>
      </w:r>
    </w:p>
    <w:p w:rsidR="00464873" w:rsidRDefault="006E488B" w:rsidP="006E488B">
      <w:pPr>
        <w:rPr>
          <w:rFonts w:ascii="Times New Roman" w:hAnsi="Times New Roman" w:cs="Times New Roman"/>
        </w:rPr>
      </w:pPr>
      <w:r w:rsidRPr="008F6078">
        <w:rPr>
          <w:rFonts w:ascii="Times New Roman" w:hAnsi="Times New Roman" w:cs="Times New Roman"/>
        </w:rPr>
        <w:t>Курсовая работа п</w:t>
      </w:r>
      <w:r>
        <w:rPr>
          <w:rFonts w:ascii="Times New Roman" w:hAnsi="Times New Roman" w:cs="Times New Roman"/>
        </w:rPr>
        <w:t>о дисциплине « Основы экономики</w:t>
      </w:r>
      <w:r w:rsidRPr="008F6078">
        <w:rPr>
          <w:rFonts w:ascii="Times New Roman" w:hAnsi="Times New Roman" w:cs="Times New Roman"/>
        </w:rPr>
        <w:t>»  завершает и практически обобщает полученные студентами знания. Основой для курсовой работы служит материал, взятый в организационных службах геологоразведочных организаций. Качество курсовой работы зависит от знаний, творчества студента, материалов, собранных на преддипломной практике и проработанной литературы. Выполнение курсовой работы способствует развитию и закреплению навыков сметных расчетов, планирования и проектирования, необходимы</w:t>
      </w:r>
      <w:r w:rsidR="00464873">
        <w:rPr>
          <w:rFonts w:ascii="Times New Roman" w:hAnsi="Times New Roman" w:cs="Times New Roman"/>
        </w:rPr>
        <w:t>х геологам- производственникам</w:t>
      </w:r>
      <w:r>
        <w:rPr>
          <w:rFonts w:ascii="Times New Roman" w:hAnsi="Times New Roman" w:cs="Times New Roman"/>
        </w:rPr>
        <w:t>.</w:t>
      </w:r>
      <w:r w:rsidR="0046180B">
        <w:rPr>
          <w:rFonts w:ascii="Times New Roman" w:hAnsi="Times New Roman" w:cs="Times New Roman"/>
        </w:rPr>
        <w:t xml:space="preserve"> </w:t>
      </w:r>
    </w:p>
    <w:p w:rsidR="006E488B" w:rsidRDefault="006E488B" w:rsidP="006E488B">
      <w:pPr>
        <w:rPr>
          <w:rFonts w:ascii="Times New Roman" w:hAnsi="Times New Roman" w:cs="Times New Roman"/>
        </w:rPr>
      </w:pPr>
      <w:r w:rsidRPr="006B2F7E">
        <w:rPr>
          <w:rFonts w:ascii="Times New Roman" w:hAnsi="Times New Roman" w:cs="Times New Roman"/>
        </w:rPr>
        <w:t>Каждый раздел курсовой работы включает в себя следующие подразделения:</w:t>
      </w:r>
    </w:p>
    <w:p w:rsidR="006E488B" w:rsidRPr="006B2F7E" w:rsidRDefault="006E488B" w:rsidP="006E488B">
      <w:pPr>
        <w:rPr>
          <w:rFonts w:ascii="Times New Roman" w:hAnsi="Times New Roman" w:cs="Times New Roman"/>
        </w:rPr>
      </w:pPr>
      <w:r>
        <w:rPr>
          <w:rFonts w:ascii="Times New Roman" w:hAnsi="Times New Roman" w:cs="Times New Roman"/>
        </w:rPr>
        <w:t>Введение</w:t>
      </w:r>
    </w:p>
    <w:p w:rsidR="006E488B" w:rsidRDefault="006E488B" w:rsidP="006E488B">
      <w:pPr>
        <w:pStyle w:val="a4"/>
        <w:numPr>
          <w:ilvl w:val="0"/>
          <w:numId w:val="4"/>
        </w:numPr>
        <w:spacing w:after="0" w:line="240" w:lineRule="auto"/>
        <w:rPr>
          <w:rFonts w:ascii="Times New Roman" w:hAnsi="Times New Roman" w:cs="Times New Roman"/>
        </w:rPr>
      </w:pPr>
      <w:r>
        <w:rPr>
          <w:rFonts w:ascii="Times New Roman" w:hAnsi="Times New Roman" w:cs="Times New Roman"/>
        </w:rPr>
        <w:t>Анализ перспектив производства планируемых грр на участке</w:t>
      </w:r>
    </w:p>
    <w:p w:rsidR="006E488B" w:rsidRDefault="006E488B" w:rsidP="006E488B">
      <w:pPr>
        <w:pStyle w:val="a4"/>
        <w:numPr>
          <w:ilvl w:val="1"/>
          <w:numId w:val="4"/>
        </w:numPr>
        <w:spacing w:after="0" w:line="240" w:lineRule="auto"/>
        <w:rPr>
          <w:rFonts w:ascii="Times New Roman" w:hAnsi="Times New Roman" w:cs="Times New Roman"/>
        </w:rPr>
      </w:pPr>
      <w:r>
        <w:rPr>
          <w:rFonts w:ascii="Times New Roman" w:hAnsi="Times New Roman" w:cs="Times New Roman"/>
        </w:rPr>
        <w:t>Краткая географо-геолого-экономическая характеристика участка работ</w:t>
      </w:r>
    </w:p>
    <w:p w:rsidR="006E488B" w:rsidRDefault="006E488B" w:rsidP="006E488B">
      <w:pPr>
        <w:pStyle w:val="a4"/>
        <w:numPr>
          <w:ilvl w:val="1"/>
          <w:numId w:val="4"/>
        </w:numPr>
        <w:spacing w:after="0" w:line="240" w:lineRule="auto"/>
        <w:rPr>
          <w:rFonts w:ascii="Times New Roman" w:hAnsi="Times New Roman" w:cs="Times New Roman"/>
        </w:rPr>
      </w:pPr>
      <w:r>
        <w:rPr>
          <w:rFonts w:ascii="Times New Roman" w:hAnsi="Times New Roman" w:cs="Times New Roman"/>
        </w:rPr>
        <w:t>Характеристика предприятия на базе которого выполняются проектные объемы работ</w:t>
      </w:r>
    </w:p>
    <w:p w:rsidR="006E488B" w:rsidRDefault="006E488B" w:rsidP="006E488B">
      <w:pPr>
        <w:pStyle w:val="a4"/>
        <w:numPr>
          <w:ilvl w:val="1"/>
          <w:numId w:val="4"/>
        </w:numPr>
        <w:spacing w:after="0" w:line="240" w:lineRule="auto"/>
        <w:rPr>
          <w:rFonts w:ascii="Times New Roman" w:hAnsi="Times New Roman" w:cs="Times New Roman"/>
        </w:rPr>
      </w:pPr>
      <w:r>
        <w:rPr>
          <w:rFonts w:ascii="Times New Roman" w:hAnsi="Times New Roman" w:cs="Times New Roman"/>
        </w:rPr>
        <w:t>Изучение спроса на проектируемые геологоразведочные работы</w:t>
      </w:r>
    </w:p>
    <w:p w:rsidR="006E488B" w:rsidRDefault="006E488B" w:rsidP="006E488B">
      <w:pPr>
        <w:pStyle w:val="a4"/>
        <w:numPr>
          <w:ilvl w:val="1"/>
          <w:numId w:val="4"/>
        </w:numPr>
        <w:spacing w:after="0" w:line="240" w:lineRule="auto"/>
        <w:rPr>
          <w:rFonts w:ascii="Times New Roman" w:hAnsi="Times New Roman" w:cs="Times New Roman"/>
        </w:rPr>
      </w:pPr>
      <w:r>
        <w:rPr>
          <w:rFonts w:ascii="Times New Roman" w:hAnsi="Times New Roman" w:cs="Times New Roman"/>
        </w:rPr>
        <w:t>Геологическое задание</w:t>
      </w:r>
    </w:p>
    <w:p w:rsidR="00464873" w:rsidRDefault="00464873" w:rsidP="00464873">
      <w:pPr>
        <w:pStyle w:val="a4"/>
        <w:spacing w:after="0" w:line="240" w:lineRule="auto"/>
        <w:ind w:left="1222"/>
        <w:rPr>
          <w:rFonts w:ascii="Times New Roman" w:hAnsi="Times New Roman" w:cs="Times New Roman"/>
        </w:rPr>
      </w:pPr>
    </w:p>
    <w:p w:rsidR="006E488B" w:rsidRDefault="006E488B" w:rsidP="006E488B">
      <w:pPr>
        <w:pStyle w:val="a4"/>
        <w:numPr>
          <w:ilvl w:val="0"/>
          <w:numId w:val="4"/>
        </w:numPr>
        <w:spacing w:after="0" w:line="240" w:lineRule="auto"/>
        <w:rPr>
          <w:rFonts w:ascii="Times New Roman" w:hAnsi="Times New Roman" w:cs="Times New Roman"/>
        </w:rPr>
      </w:pPr>
      <w:r>
        <w:rPr>
          <w:rFonts w:ascii="Times New Roman" w:hAnsi="Times New Roman" w:cs="Times New Roman"/>
        </w:rPr>
        <w:t xml:space="preserve">Технико-экономическое обоснование продолжительности работ по проекту </w:t>
      </w:r>
    </w:p>
    <w:p w:rsidR="006E488B" w:rsidRDefault="006E488B" w:rsidP="006E488B">
      <w:pPr>
        <w:spacing w:after="0" w:line="240" w:lineRule="auto"/>
        <w:ind w:left="502"/>
        <w:rPr>
          <w:rFonts w:ascii="Times New Roman" w:hAnsi="Times New Roman" w:cs="Times New Roman"/>
        </w:rPr>
      </w:pPr>
      <w:r w:rsidRPr="005D2248">
        <w:rPr>
          <w:rFonts w:ascii="Times New Roman" w:hAnsi="Times New Roman" w:cs="Times New Roman"/>
        </w:rPr>
        <w:t>2.1</w:t>
      </w:r>
      <w:r w:rsidR="00464873">
        <w:rPr>
          <w:rFonts w:ascii="Times New Roman" w:hAnsi="Times New Roman" w:cs="Times New Roman"/>
        </w:rPr>
        <w:t xml:space="preserve">. </w:t>
      </w:r>
      <w:r>
        <w:rPr>
          <w:rFonts w:ascii="Times New Roman" w:hAnsi="Times New Roman" w:cs="Times New Roman"/>
        </w:rPr>
        <w:t>Таблица видов и объемов проектируемых работ</w:t>
      </w:r>
    </w:p>
    <w:p w:rsidR="006E488B" w:rsidRDefault="00D81E35" w:rsidP="006E488B">
      <w:pPr>
        <w:spacing w:after="0" w:line="240" w:lineRule="auto"/>
        <w:ind w:left="502"/>
        <w:rPr>
          <w:rFonts w:ascii="Times New Roman" w:hAnsi="Times New Roman" w:cs="Times New Roman"/>
        </w:rPr>
      </w:pPr>
      <w:r>
        <w:rPr>
          <w:rFonts w:ascii="Times New Roman" w:hAnsi="Times New Roman" w:cs="Times New Roman"/>
        </w:rPr>
        <w:t>2.2.</w:t>
      </w:r>
      <w:r w:rsidR="00464873">
        <w:rPr>
          <w:rFonts w:ascii="Times New Roman" w:hAnsi="Times New Roman" w:cs="Times New Roman"/>
        </w:rPr>
        <w:t xml:space="preserve"> </w:t>
      </w:r>
      <w:r>
        <w:rPr>
          <w:rFonts w:ascii="Times New Roman" w:hAnsi="Times New Roman" w:cs="Times New Roman"/>
        </w:rPr>
        <w:t>Расчет затрат времени</w:t>
      </w:r>
      <w:r w:rsidR="00464873">
        <w:rPr>
          <w:rFonts w:ascii="Times New Roman" w:hAnsi="Times New Roman" w:cs="Times New Roman"/>
        </w:rPr>
        <w:t>, труда</w:t>
      </w:r>
      <w:r w:rsidR="006E488B">
        <w:rPr>
          <w:rFonts w:ascii="Times New Roman" w:hAnsi="Times New Roman" w:cs="Times New Roman"/>
        </w:rPr>
        <w:t>, материалов и оборудования по видам работ</w:t>
      </w:r>
    </w:p>
    <w:p w:rsidR="006E488B" w:rsidRDefault="006E488B" w:rsidP="006E488B">
      <w:pPr>
        <w:spacing w:after="0" w:line="240" w:lineRule="auto"/>
        <w:ind w:left="502"/>
        <w:rPr>
          <w:rFonts w:ascii="Times New Roman" w:hAnsi="Times New Roman" w:cs="Times New Roman"/>
        </w:rPr>
      </w:pPr>
      <w:r>
        <w:rPr>
          <w:rFonts w:ascii="Times New Roman" w:hAnsi="Times New Roman" w:cs="Times New Roman"/>
        </w:rPr>
        <w:t>2.3</w:t>
      </w:r>
      <w:r w:rsidR="00464873">
        <w:rPr>
          <w:rFonts w:ascii="Times New Roman" w:hAnsi="Times New Roman" w:cs="Times New Roman"/>
        </w:rPr>
        <w:t>. Расчет производительности труда</w:t>
      </w:r>
      <w:r>
        <w:rPr>
          <w:rFonts w:ascii="Times New Roman" w:hAnsi="Times New Roman" w:cs="Times New Roman"/>
        </w:rPr>
        <w:t>, количество бригад</w:t>
      </w:r>
      <w:r w:rsidR="00D81E35">
        <w:rPr>
          <w:rFonts w:ascii="Times New Roman" w:hAnsi="Times New Roman" w:cs="Times New Roman"/>
        </w:rPr>
        <w:t>,</w:t>
      </w:r>
      <w:r>
        <w:rPr>
          <w:rFonts w:ascii="Times New Roman" w:hAnsi="Times New Roman" w:cs="Times New Roman"/>
        </w:rPr>
        <w:t xml:space="preserve"> продолжительности выполнения отдельных работ</w:t>
      </w:r>
    </w:p>
    <w:p w:rsidR="006E488B" w:rsidRPr="00D81E35" w:rsidRDefault="006E488B" w:rsidP="006E488B">
      <w:pPr>
        <w:spacing w:after="0" w:line="240" w:lineRule="auto"/>
        <w:ind w:left="502"/>
        <w:rPr>
          <w:rFonts w:ascii="Times New Roman" w:hAnsi="Times New Roman" w:cs="Times New Roman"/>
        </w:rPr>
      </w:pPr>
      <w:r w:rsidRPr="00D81E35">
        <w:rPr>
          <w:rFonts w:ascii="Times New Roman" w:hAnsi="Times New Roman" w:cs="Times New Roman"/>
        </w:rPr>
        <w:t>2.4</w:t>
      </w:r>
      <w:r w:rsidR="00464873">
        <w:rPr>
          <w:rFonts w:ascii="Times New Roman" w:hAnsi="Times New Roman" w:cs="Times New Roman"/>
        </w:rPr>
        <w:t>.</w:t>
      </w:r>
      <w:r w:rsidRPr="00D81E35">
        <w:rPr>
          <w:rFonts w:ascii="Times New Roman" w:hAnsi="Times New Roman" w:cs="Times New Roman"/>
        </w:rPr>
        <w:t xml:space="preserve"> Календарный план выполнения работ</w:t>
      </w:r>
    </w:p>
    <w:p w:rsidR="00464873" w:rsidRDefault="00464873" w:rsidP="006E488B">
      <w:pPr>
        <w:spacing w:after="0" w:line="240" w:lineRule="auto"/>
        <w:ind w:left="502"/>
        <w:rPr>
          <w:rFonts w:ascii="Times New Roman" w:hAnsi="Times New Roman" w:cs="Times New Roman"/>
        </w:rPr>
      </w:pPr>
    </w:p>
    <w:p w:rsidR="006E488B" w:rsidRPr="00D81E35" w:rsidRDefault="006E488B" w:rsidP="006E488B">
      <w:pPr>
        <w:spacing w:after="0" w:line="240" w:lineRule="auto"/>
        <w:ind w:left="502"/>
        <w:rPr>
          <w:rFonts w:ascii="Times New Roman" w:hAnsi="Times New Roman" w:cs="Times New Roman"/>
        </w:rPr>
      </w:pPr>
      <w:r w:rsidRPr="00D81E35">
        <w:rPr>
          <w:rFonts w:ascii="Times New Roman" w:hAnsi="Times New Roman" w:cs="Times New Roman"/>
        </w:rPr>
        <w:t>3. Смета (финансовый план)</w:t>
      </w:r>
    </w:p>
    <w:p w:rsidR="006E488B" w:rsidRPr="00D81E35" w:rsidRDefault="006E488B" w:rsidP="006E488B">
      <w:pPr>
        <w:spacing w:after="0" w:line="240" w:lineRule="auto"/>
        <w:ind w:left="502"/>
        <w:rPr>
          <w:rFonts w:ascii="Times New Roman" w:hAnsi="Times New Roman" w:cs="Times New Roman"/>
        </w:rPr>
      </w:pPr>
      <w:r w:rsidRPr="00D81E35">
        <w:rPr>
          <w:rFonts w:ascii="Times New Roman" w:hAnsi="Times New Roman" w:cs="Times New Roman"/>
        </w:rPr>
        <w:t>3.1 Сметные расчеты по видам работ (СМ-6)</w:t>
      </w:r>
    </w:p>
    <w:p w:rsidR="006E488B" w:rsidRDefault="006E488B" w:rsidP="006E488B">
      <w:pPr>
        <w:spacing w:after="0" w:line="240" w:lineRule="auto"/>
        <w:ind w:left="502"/>
        <w:rPr>
          <w:rFonts w:ascii="Times New Roman" w:hAnsi="Times New Roman" w:cs="Times New Roman"/>
        </w:rPr>
      </w:pPr>
      <w:r w:rsidRPr="00D81E35">
        <w:rPr>
          <w:rFonts w:ascii="Times New Roman" w:hAnsi="Times New Roman" w:cs="Times New Roman"/>
        </w:rPr>
        <w:t>3.2 Общая сметная стоимость работ по проекту (СМ-1)</w:t>
      </w:r>
    </w:p>
    <w:p w:rsidR="00464873" w:rsidRPr="00D81E35" w:rsidRDefault="00464873" w:rsidP="006E488B">
      <w:pPr>
        <w:spacing w:after="0" w:line="240" w:lineRule="auto"/>
        <w:ind w:left="502"/>
        <w:rPr>
          <w:rFonts w:ascii="Times New Roman" w:hAnsi="Times New Roman" w:cs="Times New Roman"/>
        </w:rPr>
      </w:pPr>
    </w:p>
    <w:p w:rsidR="006E488B" w:rsidRPr="00D81E35" w:rsidRDefault="006E488B" w:rsidP="006E488B">
      <w:pPr>
        <w:spacing w:after="0" w:line="240" w:lineRule="auto"/>
        <w:ind w:left="502"/>
        <w:rPr>
          <w:rFonts w:ascii="Times New Roman" w:hAnsi="Times New Roman" w:cs="Times New Roman"/>
        </w:rPr>
      </w:pPr>
      <w:r w:rsidRPr="00D81E35">
        <w:rPr>
          <w:rFonts w:ascii="Times New Roman" w:hAnsi="Times New Roman" w:cs="Times New Roman"/>
        </w:rPr>
        <w:t>4. Организация и управление (менеджмент)</w:t>
      </w:r>
    </w:p>
    <w:p w:rsidR="006E488B" w:rsidRPr="00D81E35" w:rsidRDefault="006E488B" w:rsidP="006E488B">
      <w:pPr>
        <w:spacing w:after="0" w:line="240" w:lineRule="auto"/>
        <w:ind w:left="502"/>
        <w:rPr>
          <w:rFonts w:ascii="Times New Roman" w:hAnsi="Times New Roman" w:cs="Times New Roman"/>
        </w:rPr>
      </w:pPr>
      <w:r w:rsidRPr="00D81E35">
        <w:rPr>
          <w:rFonts w:ascii="Times New Roman" w:hAnsi="Times New Roman" w:cs="Times New Roman"/>
        </w:rPr>
        <w:t>4.1</w:t>
      </w:r>
      <w:r w:rsidR="00464873">
        <w:rPr>
          <w:rFonts w:ascii="Times New Roman" w:hAnsi="Times New Roman" w:cs="Times New Roman"/>
        </w:rPr>
        <w:t xml:space="preserve">. </w:t>
      </w:r>
      <w:r w:rsidRPr="00D81E35">
        <w:rPr>
          <w:rFonts w:ascii="Times New Roman" w:hAnsi="Times New Roman" w:cs="Times New Roman"/>
        </w:rPr>
        <w:t>Организационная структура подразделения (партии, отряда ит.д)</w:t>
      </w:r>
    </w:p>
    <w:p w:rsidR="006E488B" w:rsidRPr="00D81E35" w:rsidRDefault="006E488B" w:rsidP="006E488B">
      <w:pPr>
        <w:spacing w:after="0" w:line="240" w:lineRule="auto"/>
        <w:ind w:left="502"/>
        <w:rPr>
          <w:rFonts w:ascii="Times New Roman" w:hAnsi="Times New Roman" w:cs="Times New Roman"/>
        </w:rPr>
      </w:pPr>
      <w:r w:rsidRPr="00D81E35">
        <w:rPr>
          <w:rFonts w:ascii="Times New Roman" w:hAnsi="Times New Roman" w:cs="Times New Roman"/>
        </w:rPr>
        <w:t>4.2</w:t>
      </w:r>
      <w:r w:rsidR="00464873">
        <w:rPr>
          <w:rFonts w:ascii="Times New Roman" w:hAnsi="Times New Roman" w:cs="Times New Roman"/>
        </w:rPr>
        <w:t xml:space="preserve">. </w:t>
      </w:r>
      <w:r w:rsidRPr="00D81E35">
        <w:rPr>
          <w:rFonts w:ascii="Times New Roman" w:hAnsi="Times New Roman" w:cs="Times New Roman"/>
        </w:rPr>
        <w:t>Организация производства по видам работ (план отработки  участка, снабжения, графики выходов на работу, режим труда и отдыха, организация быта в полевых условиях).</w:t>
      </w:r>
    </w:p>
    <w:p w:rsidR="006E488B" w:rsidRPr="00D81E35" w:rsidRDefault="00464873" w:rsidP="006E488B">
      <w:pPr>
        <w:spacing w:after="0" w:line="240" w:lineRule="auto"/>
        <w:ind w:left="502"/>
        <w:rPr>
          <w:rFonts w:ascii="Times New Roman" w:hAnsi="Times New Roman" w:cs="Times New Roman"/>
        </w:rPr>
      </w:pPr>
      <w:r>
        <w:rPr>
          <w:rFonts w:ascii="Times New Roman" w:hAnsi="Times New Roman" w:cs="Times New Roman"/>
        </w:rPr>
        <w:t xml:space="preserve">4.3. </w:t>
      </w:r>
      <w:r w:rsidR="006E488B" w:rsidRPr="00D81E35">
        <w:rPr>
          <w:rFonts w:ascii="Times New Roman" w:hAnsi="Times New Roman" w:cs="Times New Roman"/>
        </w:rPr>
        <w:t>Нормирование и стимулирование труда</w:t>
      </w:r>
    </w:p>
    <w:p w:rsidR="006E488B" w:rsidRPr="00D81E35" w:rsidRDefault="006E488B" w:rsidP="006E488B">
      <w:pPr>
        <w:spacing w:after="0" w:line="240" w:lineRule="auto"/>
        <w:ind w:left="502"/>
        <w:rPr>
          <w:rFonts w:ascii="Times New Roman" w:hAnsi="Times New Roman" w:cs="Times New Roman"/>
        </w:rPr>
      </w:pPr>
      <w:r w:rsidRPr="00D81E35">
        <w:rPr>
          <w:rFonts w:ascii="Times New Roman" w:hAnsi="Times New Roman" w:cs="Times New Roman"/>
        </w:rPr>
        <w:t>4.4</w:t>
      </w:r>
      <w:r w:rsidR="00464873">
        <w:rPr>
          <w:rFonts w:ascii="Times New Roman" w:hAnsi="Times New Roman" w:cs="Times New Roman"/>
        </w:rPr>
        <w:t xml:space="preserve">. </w:t>
      </w:r>
      <w:r w:rsidRPr="00D81E35">
        <w:rPr>
          <w:rFonts w:ascii="Times New Roman" w:hAnsi="Times New Roman" w:cs="Times New Roman"/>
        </w:rPr>
        <w:t>Охрана труда. Промышленная санитария</w:t>
      </w:r>
    </w:p>
    <w:p w:rsidR="006E488B" w:rsidRPr="00464873" w:rsidRDefault="00464873" w:rsidP="00464873">
      <w:pPr>
        <w:spacing w:after="0" w:line="240" w:lineRule="auto"/>
        <w:ind w:left="502"/>
        <w:rPr>
          <w:rFonts w:ascii="Times New Roman" w:hAnsi="Times New Roman" w:cs="Times New Roman"/>
        </w:rPr>
      </w:pPr>
      <w:r>
        <w:rPr>
          <w:rFonts w:ascii="Times New Roman" w:hAnsi="Times New Roman" w:cs="Times New Roman"/>
        </w:rPr>
        <w:t>Заключение</w:t>
      </w:r>
    </w:p>
    <w:p w:rsidR="004D39C9" w:rsidRPr="008A5D62" w:rsidRDefault="00243AD9" w:rsidP="004D39C9">
      <w:pPr>
        <w:pStyle w:val="a4"/>
        <w:spacing w:line="240" w:lineRule="auto"/>
        <w:ind w:left="2124"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Графические приложения</w:t>
      </w:r>
    </w:p>
    <w:p w:rsidR="00243AD9" w:rsidRDefault="004D39C9" w:rsidP="00243AD9">
      <w:pPr>
        <w:pStyle w:val="a4"/>
        <w:spacing w:line="240" w:lineRule="auto"/>
        <w:ind w:left="708" w:firstLine="708"/>
        <w:rPr>
          <w:rFonts w:ascii="Times New Roman" w:hAnsi="Times New Roman" w:cs="Times New Roman"/>
          <w:sz w:val="24"/>
          <w:szCs w:val="24"/>
        </w:rPr>
      </w:pPr>
      <w:r w:rsidRPr="008A5D62">
        <w:rPr>
          <w:rFonts w:ascii="Times New Roman" w:hAnsi="Times New Roman" w:cs="Times New Roman"/>
          <w:sz w:val="24"/>
          <w:szCs w:val="24"/>
        </w:rPr>
        <w:t>Графические приложения к курсовой работе выполняются</w:t>
      </w:r>
      <w:r w:rsidR="00243AD9">
        <w:rPr>
          <w:rFonts w:ascii="Times New Roman" w:hAnsi="Times New Roman" w:cs="Times New Roman"/>
          <w:sz w:val="24"/>
          <w:szCs w:val="24"/>
        </w:rPr>
        <w:t>:</w:t>
      </w:r>
    </w:p>
    <w:p w:rsidR="004D39C9" w:rsidRPr="00243AD9" w:rsidRDefault="004D39C9" w:rsidP="00243AD9">
      <w:pPr>
        <w:pStyle w:val="a4"/>
        <w:numPr>
          <w:ilvl w:val="0"/>
          <w:numId w:val="3"/>
        </w:numPr>
        <w:spacing w:line="240" w:lineRule="auto"/>
        <w:jc w:val="both"/>
        <w:rPr>
          <w:rFonts w:ascii="Times New Roman" w:hAnsi="Times New Roman" w:cs="Times New Roman"/>
          <w:sz w:val="24"/>
          <w:szCs w:val="24"/>
        </w:rPr>
      </w:pPr>
      <w:r w:rsidRPr="00243AD9">
        <w:rPr>
          <w:rFonts w:ascii="Times New Roman" w:hAnsi="Times New Roman" w:cs="Times New Roman"/>
          <w:sz w:val="24"/>
          <w:szCs w:val="24"/>
        </w:rPr>
        <w:t>- на миллиметровой бумаге – ГТН</w:t>
      </w:r>
      <w:r w:rsidR="00243AD9" w:rsidRPr="00243AD9">
        <w:rPr>
          <w:rFonts w:ascii="Times New Roman" w:hAnsi="Times New Roman" w:cs="Times New Roman"/>
          <w:sz w:val="24"/>
          <w:szCs w:val="24"/>
        </w:rPr>
        <w:t>,</w:t>
      </w:r>
      <w:r w:rsidR="00D81E35">
        <w:rPr>
          <w:rFonts w:ascii="Times New Roman" w:hAnsi="Times New Roman" w:cs="Times New Roman"/>
          <w:sz w:val="24"/>
          <w:szCs w:val="24"/>
        </w:rPr>
        <w:t xml:space="preserve"> </w:t>
      </w:r>
      <w:r w:rsidR="00243AD9" w:rsidRPr="00243AD9">
        <w:rPr>
          <w:rFonts w:ascii="Times New Roman" w:hAnsi="Times New Roman" w:cs="Times New Roman"/>
          <w:sz w:val="24"/>
          <w:szCs w:val="24"/>
        </w:rPr>
        <w:t>календарный план буровых работ</w:t>
      </w:r>
    </w:p>
    <w:p w:rsidR="00464873" w:rsidRPr="00464873" w:rsidRDefault="004D39C9" w:rsidP="00464873">
      <w:pPr>
        <w:pStyle w:val="a4"/>
        <w:numPr>
          <w:ilvl w:val="0"/>
          <w:numId w:val="3"/>
        </w:numPr>
        <w:spacing w:line="240" w:lineRule="auto"/>
        <w:jc w:val="both"/>
        <w:rPr>
          <w:rFonts w:ascii="Times New Roman" w:hAnsi="Times New Roman" w:cs="Times New Roman"/>
        </w:rPr>
      </w:pPr>
      <w:r w:rsidRPr="00243AD9">
        <w:rPr>
          <w:rFonts w:ascii="Times New Roman" w:hAnsi="Times New Roman" w:cs="Times New Roman"/>
          <w:sz w:val="24"/>
          <w:szCs w:val="24"/>
        </w:rPr>
        <w:t>-</w:t>
      </w:r>
      <w:r w:rsidR="00243AD9" w:rsidRPr="00243AD9">
        <w:rPr>
          <w:rFonts w:ascii="Times New Roman" w:hAnsi="Times New Roman" w:cs="Times New Roman"/>
          <w:sz w:val="24"/>
          <w:szCs w:val="24"/>
        </w:rPr>
        <w:t xml:space="preserve">на </w:t>
      </w:r>
      <w:r w:rsidR="00464873">
        <w:rPr>
          <w:rFonts w:ascii="Times New Roman" w:hAnsi="Times New Roman" w:cs="Times New Roman"/>
          <w:sz w:val="24"/>
          <w:szCs w:val="24"/>
        </w:rPr>
        <w:t>листе формата А4</w:t>
      </w:r>
      <w:r w:rsidR="00243AD9" w:rsidRPr="00243AD9">
        <w:rPr>
          <w:rFonts w:ascii="Times New Roman" w:hAnsi="Times New Roman" w:cs="Times New Roman"/>
          <w:sz w:val="24"/>
          <w:szCs w:val="24"/>
        </w:rPr>
        <w:t xml:space="preserve"> </w:t>
      </w:r>
      <w:r w:rsidR="009D65F7">
        <w:rPr>
          <w:rFonts w:ascii="Times New Roman" w:hAnsi="Times New Roman" w:cs="Times New Roman"/>
          <w:sz w:val="24"/>
          <w:szCs w:val="24"/>
        </w:rPr>
        <w:t>– схе</w:t>
      </w:r>
      <w:r w:rsidR="002938CE">
        <w:rPr>
          <w:rFonts w:ascii="Times New Roman" w:hAnsi="Times New Roman" w:cs="Times New Roman"/>
          <w:sz w:val="24"/>
          <w:szCs w:val="24"/>
        </w:rPr>
        <w:t xml:space="preserve">ма водо-электроснабжения и </w:t>
      </w:r>
      <w:r w:rsidR="00243AD9" w:rsidRPr="00243AD9">
        <w:rPr>
          <w:rFonts w:ascii="Times New Roman" w:hAnsi="Times New Roman" w:cs="Times New Roman"/>
          <w:sz w:val="24"/>
          <w:szCs w:val="24"/>
        </w:rPr>
        <w:t>перевозок буровых</w:t>
      </w:r>
      <w:r w:rsidR="00464873">
        <w:rPr>
          <w:rFonts w:ascii="Times New Roman" w:hAnsi="Times New Roman" w:cs="Times New Roman"/>
          <w:sz w:val="24"/>
          <w:szCs w:val="24"/>
        </w:rPr>
        <w:t xml:space="preserve">, </w:t>
      </w:r>
      <w:r w:rsidR="00243AD9" w:rsidRPr="00464873">
        <w:rPr>
          <w:rFonts w:ascii="Times New Roman" w:hAnsi="Times New Roman" w:cs="Times New Roman"/>
          <w:sz w:val="24"/>
          <w:szCs w:val="24"/>
        </w:rPr>
        <w:t>календарный пл</w:t>
      </w:r>
      <w:r w:rsidR="00D81E35" w:rsidRPr="00464873">
        <w:rPr>
          <w:rFonts w:ascii="Times New Roman" w:hAnsi="Times New Roman" w:cs="Times New Roman"/>
          <w:sz w:val="24"/>
          <w:szCs w:val="24"/>
        </w:rPr>
        <w:t>ан выходов, карта участка работ</w:t>
      </w:r>
      <w:r w:rsidR="00464873">
        <w:rPr>
          <w:rFonts w:ascii="Times New Roman" w:hAnsi="Times New Roman" w:cs="Times New Roman"/>
          <w:sz w:val="24"/>
          <w:szCs w:val="24"/>
        </w:rPr>
        <w:t xml:space="preserve">. </w:t>
      </w:r>
    </w:p>
    <w:p w:rsidR="00464873" w:rsidRPr="002938CE" w:rsidRDefault="002938CE" w:rsidP="00464873">
      <w:pPr>
        <w:pStyle w:val="a4"/>
        <w:spacing w:line="240" w:lineRule="auto"/>
        <w:ind w:left="862"/>
        <w:jc w:val="both"/>
        <w:rPr>
          <w:rFonts w:ascii="Times New Roman" w:hAnsi="Times New Roman" w:cs="Times New Roman"/>
          <w:sz w:val="24"/>
          <w:szCs w:val="24"/>
        </w:rPr>
      </w:pPr>
      <w:r>
        <w:rPr>
          <w:rFonts w:ascii="Times New Roman" w:hAnsi="Times New Roman" w:cs="Times New Roman"/>
          <w:sz w:val="24"/>
          <w:szCs w:val="24"/>
        </w:rPr>
        <w:t xml:space="preserve">Приложения разрешаются делать от руки, но предпочтительнее делать в программе </w:t>
      </w:r>
      <w:r>
        <w:rPr>
          <w:rFonts w:ascii="Times New Roman" w:hAnsi="Times New Roman" w:cs="Times New Roman"/>
          <w:sz w:val="24"/>
          <w:szCs w:val="24"/>
          <w:lang w:val="en-US"/>
        </w:rPr>
        <w:t>Autocad</w:t>
      </w:r>
      <w:r>
        <w:rPr>
          <w:rFonts w:ascii="Times New Roman" w:hAnsi="Times New Roman" w:cs="Times New Roman"/>
          <w:sz w:val="24"/>
          <w:szCs w:val="24"/>
        </w:rPr>
        <w:t>.</w:t>
      </w:r>
      <w:bookmarkStart w:id="0" w:name="_GoBack"/>
      <w:bookmarkEnd w:id="0"/>
    </w:p>
    <w:p w:rsidR="006E488B" w:rsidRPr="006E488B" w:rsidRDefault="006E488B" w:rsidP="00464873">
      <w:pPr>
        <w:pStyle w:val="a4"/>
        <w:spacing w:line="240" w:lineRule="auto"/>
        <w:ind w:left="862"/>
        <w:jc w:val="both"/>
        <w:rPr>
          <w:rFonts w:ascii="Times New Roman" w:hAnsi="Times New Roman" w:cs="Times New Roman"/>
        </w:rPr>
      </w:pPr>
      <w:r w:rsidRPr="006E488B">
        <w:rPr>
          <w:rFonts w:ascii="Times New Roman" w:hAnsi="Times New Roman" w:cs="Times New Roman"/>
        </w:rPr>
        <w:t>Календарный план</w:t>
      </w:r>
      <w:r>
        <w:rPr>
          <w:rFonts w:ascii="Times New Roman" w:hAnsi="Times New Roman" w:cs="Times New Roman"/>
        </w:rPr>
        <w:t xml:space="preserve"> буровых работ оформляется в таблице</w:t>
      </w:r>
    </w:p>
    <w:tbl>
      <w:tblPr>
        <w:tblStyle w:val="a3"/>
        <w:tblW w:w="0" w:type="auto"/>
        <w:tblInd w:w="250" w:type="dxa"/>
        <w:tblLook w:val="04A0" w:firstRow="1" w:lastRow="0" w:firstColumn="1" w:lastColumn="0" w:noHBand="0" w:noVBand="1"/>
      </w:tblPr>
      <w:tblGrid>
        <w:gridCol w:w="659"/>
        <w:gridCol w:w="1120"/>
        <w:gridCol w:w="1014"/>
        <w:gridCol w:w="919"/>
        <w:gridCol w:w="919"/>
        <w:gridCol w:w="919"/>
        <w:gridCol w:w="919"/>
        <w:gridCol w:w="919"/>
        <w:gridCol w:w="919"/>
        <w:gridCol w:w="973"/>
      </w:tblGrid>
      <w:tr w:rsidR="006E488B" w:rsidTr="006E488B">
        <w:trPr>
          <w:trHeight w:val="248"/>
        </w:trPr>
        <w:tc>
          <w:tcPr>
            <w:tcW w:w="659" w:type="dxa"/>
            <w:vMerge w:val="restart"/>
          </w:tcPr>
          <w:p w:rsidR="006E488B" w:rsidRDefault="006E488B" w:rsidP="008F389C">
            <w:pPr>
              <w:jc w:val="center"/>
              <w:rPr>
                <w:rFonts w:ascii="Times New Roman" w:hAnsi="Times New Roman" w:cs="Times New Roman"/>
              </w:rPr>
            </w:pPr>
            <w:r>
              <w:rPr>
                <w:rFonts w:ascii="Times New Roman" w:hAnsi="Times New Roman" w:cs="Times New Roman"/>
              </w:rPr>
              <w:t>№</w:t>
            </w:r>
          </w:p>
          <w:p w:rsidR="006E488B" w:rsidRDefault="006E488B" w:rsidP="008F389C">
            <w:pPr>
              <w:jc w:val="center"/>
              <w:rPr>
                <w:rFonts w:ascii="Times New Roman" w:hAnsi="Times New Roman" w:cs="Times New Roman"/>
              </w:rPr>
            </w:pPr>
            <w:r>
              <w:rPr>
                <w:rFonts w:ascii="Times New Roman" w:hAnsi="Times New Roman" w:cs="Times New Roman"/>
              </w:rPr>
              <w:t>п/п</w:t>
            </w:r>
          </w:p>
        </w:tc>
        <w:tc>
          <w:tcPr>
            <w:tcW w:w="1120" w:type="dxa"/>
            <w:vMerge w:val="restart"/>
          </w:tcPr>
          <w:p w:rsidR="006E488B" w:rsidRDefault="006E488B" w:rsidP="008F389C">
            <w:pPr>
              <w:jc w:val="center"/>
              <w:rPr>
                <w:rFonts w:ascii="Times New Roman" w:hAnsi="Times New Roman" w:cs="Times New Roman"/>
              </w:rPr>
            </w:pPr>
            <w:r>
              <w:rPr>
                <w:rFonts w:ascii="Times New Roman" w:hAnsi="Times New Roman" w:cs="Times New Roman"/>
              </w:rPr>
              <w:t>Виды работ</w:t>
            </w:r>
          </w:p>
        </w:tc>
        <w:tc>
          <w:tcPr>
            <w:tcW w:w="5609" w:type="dxa"/>
            <w:gridSpan w:val="6"/>
          </w:tcPr>
          <w:p w:rsidR="006E488B" w:rsidRDefault="006E488B" w:rsidP="008F389C">
            <w:pPr>
              <w:jc w:val="center"/>
              <w:rPr>
                <w:rFonts w:ascii="Times New Roman" w:hAnsi="Times New Roman" w:cs="Times New Roman"/>
              </w:rPr>
            </w:pPr>
            <w:r>
              <w:rPr>
                <w:rFonts w:ascii="Times New Roman" w:hAnsi="Times New Roman" w:cs="Times New Roman"/>
              </w:rPr>
              <w:t>Исходная информация</w:t>
            </w:r>
          </w:p>
        </w:tc>
        <w:tc>
          <w:tcPr>
            <w:tcW w:w="1892" w:type="dxa"/>
            <w:gridSpan w:val="2"/>
          </w:tcPr>
          <w:p w:rsidR="006E488B" w:rsidRDefault="006E488B" w:rsidP="008F389C">
            <w:pPr>
              <w:jc w:val="center"/>
              <w:rPr>
                <w:rFonts w:ascii="Times New Roman" w:hAnsi="Times New Roman" w:cs="Times New Roman"/>
              </w:rPr>
            </w:pPr>
            <w:r>
              <w:rPr>
                <w:rFonts w:ascii="Times New Roman" w:hAnsi="Times New Roman" w:cs="Times New Roman"/>
              </w:rPr>
              <w:t>месяцы</w:t>
            </w:r>
          </w:p>
        </w:tc>
      </w:tr>
      <w:tr w:rsidR="006E488B" w:rsidTr="006E488B">
        <w:trPr>
          <w:trHeight w:val="140"/>
        </w:trPr>
        <w:tc>
          <w:tcPr>
            <w:tcW w:w="659" w:type="dxa"/>
            <w:vMerge/>
          </w:tcPr>
          <w:p w:rsidR="006E488B" w:rsidRDefault="006E488B" w:rsidP="008F389C">
            <w:pPr>
              <w:jc w:val="center"/>
              <w:rPr>
                <w:rFonts w:ascii="Times New Roman" w:hAnsi="Times New Roman" w:cs="Times New Roman"/>
              </w:rPr>
            </w:pPr>
          </w:p>
        </w:tc>
        <w:tc>
          <w:tcPr>
            <w:tcW w:w="1120" w:type="dxa"/>
            <w:vMerge/>
          </w:tcPr>
          <w:p w:rsidR="006E488B" w:rsidRDefault="006E488B" w:rsidP="008F389C">
            <w:pPr>
              <w:jc w:val="center"/>
              <w:rPr>
                <w:rFonts w:ascii="Times New Roman" w:hAnsi="Times New Roman" w:cs="Times New Roman"/>
              </w:rPr>
            </w:pPr>
          </w:p>
        </w:tc>
        <w:tc>
          <w:tcPr>
            <w:tcW w:w="1014" w:type="dxa"/>
          </w:tcPr>
          <w:p w:rsidR="006E488B" w:rsidRDefault="006E488B" w:rsidP="008F389C">
            <w:pPr>
              <w:jc w:val="center"/>
              <w:rPr>
                <w:rFonts w:ascii="Times New Roman" w:hAnsi="Times New Roman" w:cs="Times New Roman"/>
              </w:rPr>
            </w:pPr>
            <w:r>
              <w:rPr>
                <w:rFonts w:ascii="Times New Roman" w:hAnsi="Times New Roman" w:cs="Times New Roman"/>
              </w:rPr>
              <w:t>объем</w:t>
            </w:r>
          </w:p>
        </w:tc>
        <w:tc>
          <w:tcPr>
            <w:tcW w:w="919" w:type="dxa"/>
          </w:tcPr>
          <w:p w:rsidR="006E488B" w:rsidRDefault="006E488B" w:rsidP="008F389C">
            <w:pPr>
              <w:jc w:val="center"/>
              <w:rPr>
                <w:rFonts w:ascii="Times New Roman" w:hAnsi="Times New Roman" w:cs="Times New Roman"/>
              </w:rPr>
            </w:pPr>
            <w:r>
              <w:rPr>
                <w:rFonts w:ascii="Times New Roman" w:hAnsi="Times New Roman" w:cs="Times New Roman"/>
              </w:rPr>
              <w:t>П</w:t>
            </w:r>
          </w:p>
        </w:tc>
        <w:tc>
          <w:tcPr>
            <w:tcW w:w="919" w:type="dxa"/>
          </w:tcPr>
          <w:p w:rsidR="006E488B" w:rsidRPr="002D4D1F" w:rsidRDefault="006E488B" w:rsidP="008F389C">
            <w:pPr>
              <w:jc w:val="center"/>
              <w:rPr>
                <w:rFonts w:ascii="Times New Roman" w:hAnsi="Times New Roman" w:cs="Times New Roman"/>
              </w:rPr>
            </w:pPr>
            <w:r>
              <w:rPr>
                <w:rFonts w:ascii="Times New Roman" w:hAnsi="Times New Roman" w:cs="Times New Roman"/>
                <w:lang w:val="en-US"/>
              </w:rPr>
              <w:t>N</w:t>
            </w:r>
          </w:p>
        </w:tc>
        <w:tc>
          <w:tcPr>
            <w:tcW w:w="919" w:type="dxa"/>
          </w:tcPr>
          <w:p w:rsidR="006E488B" w:rsidRPr="002D4D1F" w:rsidRDefault="006E488B" w:rsidP="008F389C">
            <w:pPr>
              <w:jc w:val="center"/>
              <w:rPr>
                <w:rFonts w:ascii="Times New Roman" w:hAnsi="Times New Roman" w:cs="Times New Roman"/>
                <w:lang w:val="en-US"/>
              </w:rPr>
            </w:pPr>
            <w:r>
              <w:rPr>
                <w:rFonts w:ascii="Times New Roman" w:hAnsi="Times New Roman" w:cs="Times New Roman"/>
                <w:lang w:val="en-US"/>
              </w:rPr>
              <w:t>n</w:t>
            </w:r>
          </w:p>
        </w:tc>
        <w:tc>
          <w:tcPr>
            <w:tcW w:w="919" w:type="dxa"/>
          </w:tcPr>
          <w:p w:rsidR="006E488B" w:rsidRPr="002D4D1F" w:rsidRDefault="006E488B" w:rsidP="008F389C">
            <w:pPr>
              <w:jc w:val="center"/>
              <w:rPr>
                <w:rFonts w:ascii="Times New Roman" w:hAnsi="Times New Roman" w:cs="Times New Roman"/>
              </w:rPr>
            </w:pPr>
            <w:r>
              <w:rPr>
                <w:rFonts w:ascii="Times New Roman" w:hAnsi="Times New Roman" w:cs="Times New Roman"/>
                <w:lang w:val="en-US"/>
              </w:rPr>
              <w:t>T</w:t>
            </w:r>
          </w:p>
        </w:tc>
        <w:tc>
          <w:tcPr>
            <w:tcW w:w="919" w:type="dxa"/>
          </w:tcPr>
          <w:p w:rsidR="006E488B" w:rsidRDefault="006E488B" w:rsidP="008F389C">
            <w:pPr>
              <w:jc w:val="center"/>
              <w:rPr>
                <w:rFonts w:ascii="Times New Roman" w:hAnsi="Times New Roman" w:cs="Times New Roman"/>
              </w:rPr>
            </w:pPr>
            <w:r>
              <w:rPr>
                <w:rFonts w:ascii="Times New Roman" w:hAnsi="Times New Roman" w:cs="Times New Roman"/>
              </w:rPr>
              <w:t>числ</w:t>
            </w:r>
          </w:p>
        </w:tc>
        <w:tc>
          <w:tcPr>
            <w:tcW w:w="919" w:type="dxa"/>
          </w:tcPr>
          <w:p w:rsidR="006E488B" w:rsidRDefault="006E488B" w:rsidP="008F389C">
            <w:pPr>
              <w:jc w:val="center"/>
              <w:rPr>
                <w:rFonts w:ascii="Times New Roman" w:hAnsi="Times New Roman" w:cs="Times New Roman"/>
              </w:rPr>
            </w:pPr>
            <w:r>
              <w:rPr>
                <w:rFonts w:ascii="Times New Roman" w:hAnsi="Times New Roman" w:cs="Times New Roman"/>
              </w:rPr>
              <w:t>Янв.</w:t>
            </w:r>
          </w:p>
        </w:tc>
        <w:tc>
          <w:tcPr>
            <w:tcW w:w="973" w:type="dxa"/>
          </w:tcPr>
          <w:p w:rsidR="006E488B" w:rsidRDefault="006E488B" w:rsidP="008F389C">
            <w:pPr>
              <w:jc w:val="center"/>
              <w:rPr>
                <w:rFonts w:ascii="Times New Roman" w:hAnsi="Times New Roman" w:cs="Times New Roman"/>
              </w:rPr>
            </w:pPr>
            <w:r>
              <w:rPr>
                <w:rFonts w:ascii="Times New Roman" w:hAnsi="Times New Roman" w:cs="Times New Roman"/>
              </w:rPr>
              <w:t>Февр.</w:t>
            </w:r>
          </w:p>
        </w:tc>
      </w:tr>
    </w:tbl>
    <w:p w:rsidR="006E488B" w:rsidRPr="006E488B" w:rsidRDefault="006E488B" w:rsidP="006E488B">
      <w:pPr>
        <w:pStyle w:val="a4"/>
        <w:numPr>
          <w:ilvl w:val="0"/>
          <w:numId w:val="3"/>
        </w:numPr>
        <w:spacing w:after="0"/>
        <w:jc w:val="center"/>
        <w:rPr>
          <w:rFonts w:ascii="Times New Roman" w:hAnsi="Times New Roman" w:cs="Times New Roman"/>
        </w:rPr>
      </w:pPr>
    </w:p>
    <w:p w:rsidR="006E488B" w:rsidRPr="006E488B" w:rsidRDefault="006E488B" w:rsidP="00464873">
      <w:pPr>
        <w:pStyle w:val="a4"/>
        <w:spacing w:after="0"/>
        <w:ind w:left="862"/>
        <w:rPr>
          <w:rFonts w:ascii="Times New Roman" w:hAnsi="Times New Roman" w:cs="Times New Roman"/>
        </w:rPr>
      </w:pPr>
      <w:r w:rsidRPr="006E488B">
        <w:rPr>
          <w:rFonts w:ascii="Times New Roman" w:hAnsi="Times New Roman" w:cs="Times New Roman"/>
        </w:rPr>
        <w:t>Результатом построения календарного плана является:</w:t>
      </w:r>
    </w:p>
    <w:p w:rsidR="006E488B" w:rsidRPr="006E488B" w:rsidRDefault="006E488B" w:rsidP="006E488B">
      <w:pPr>
        <w:pStyle w:val="a4"/>
        <w:numPr>
          <w:ilvl w:val="0"/>
          <w:numId w:val="3"/>
        </w:numPr>
        <w:spacing w:after="0"/>
        <w:rPr>
          <w:rFonts w:ascii="Times New Roman" w:hAnsi="Times New Roman" w:cs="Times New Roman"/>
        </w:rPr>
      </w:pPr>
      <w:r w:rsidRPr="006E488B">
        <w:rPr>
          <w:rFonts w:ascii="Times New Roman" w:hAnsi="Times New Roman" w:cs="Times New Roman"/>
        </w:rPr>
        <w:t>-дата начала и окончания буровых работ(горно-проходческих)</w:t>
      </w:r>
    </w:p>
    <w:p w:rsidR="006E488B" w:rsidRPr="006E488B" w:rsidRDefault="006E488B" w:rsidP="006E488B">
      <w:pPr>
        <w:pStyle w:val="a4"/>
        <w:numPr>
          <w:ilvl w:val="0"/>
          <w:numId w:val="3"/>
        </w:numPr>
        <w:spacing w:after="0"/>
        <w:rPr>
          <w:rFonts w:ascii="Times New Roman" w:hAnsi="Times New Roman" w:cs="Times New Roman"/>
        </w:rPr>
      </w:pPr>
      <w:r w:rsidRPr="006E488B">
        <w:rPr>
          <w:rFonts w:ascii="Times New Roman" w:hAnsi="Times New Roman" w:cs="Times New Roman"/>
        </w:rPr>
        <w:t>-полная нагрузка исполнителей</w:t>
      </w:r>
    </w:p>
    <w:p w:rsidR="006E488B" w:rsidRPr="006E488B" w:rsidRDefault="006E488B" w:rsidP="006E488B">
      <w:pPr>
        <w:pStyle w:val="a4"/>
        <w:numPr>
          <w:ilvl w:val="0"/>
          <w:numId w:val="3"/>
        </w:numPr>
        <w:spacing w:after="0"/>
        <w:rPr>
          <w:rFonts w:ascii="Times New Roman" w:hAnsi="Times New Roman" w:cs="Times New Roman"/>
        </w:rPr>
      </w:pPr>
      <w:r w:rsidRPr="006E488B">
        <w:rPr>
          <w:rFonts w:ascii="Times New Roman" w:hAnsi="Times New Roman" w:cs="Times New Roman"/>
        </w:rPr>
        <w:t>-отсутствие или обоснование недозагрузки и т.д.</w:t>
      </w:r>
    </w:p>
    <w:p w:rsidR="006E488B" w:rsidRPr="006E488B" w:rsidRDefault="006E488B" w:rsidP="006E488B">
      <w:pPr>
        <w:pStyle w:val="a4"/>
        <w:numPr>
          <w:ilvl w:val="0"/>
          <w:numId w:val="3"/>
        </w:numPr>
        <w:spacing w:after="0"/>
        <w:rPr>
          <w:rFonts w:ascii="Times New Roman" w:hAnsi="Times New Roman" w:cs="Times New Roman"/>
        </w:rPr>
      </w:pPr>
      <w:r w:rsidRPr="006E488B">
        <w:rPr>
          <w:rFonts w:ascii="Times New Roman" w:hAnsi="Times New Roman" w:cs="Times New Roman"/>
        </w:rPr>
        <w:t>-проектная продолжительность проектируемого объема работ.</w:t>
      </w:r>
    </w:p>
    <w:p w:rsidR="004D39C9" w:rsidRDefault="004D39C9" w:rsidP="00D85489">
      <w:pPr>
        <w:rPr>
          <w:rFonts w:ascii="Times New Roman" w:hAnsi="Times New Roman" w:cs="Times New Roman"/>
          <w:b/>
        </w:rPr>
      </w:pPr>
    </w:p>
    <w:p w:rsidR="00243AD9" w:rsidRPr="008A5D62" w:rsidRDefault="00243AD9" w:rsidP="00243AD9">
      <w:pPr>
        <w:pStyle w:val="a4"/>
        <w:spacing w:line="240" w:lineRule="auto"/>
        <w:ind w:left="708" w:firstLine="708"/>
        <w:rPr>
          <w:rFonts w:ascii="Times New Roman" w:hAnsi="Times New Roman" w:cs="Times New Roman"/>
          <w:b/>
          <w:sz w:val="24"/>
          <w:szCs w:val="24"/>
        </w:rPr>
      </w:pPr>
      <w:r w:rsidRPr="008A5D62">
        <w:rPr>
          <w:rFonts w:ascii="Times New Roman" w:hAnsi="Times New Roman" w:cs="Times New Roman"/>
          <w:b/>
          <w:sz w:val="24"/>
          <w:szCs w:val="24"/>
        </w:rPr>
        <w:t>Введение.</w:t>
      </w:r>
    </w:p>
    <w:p w:rsidR="00062372" w:rsidRDefault="00243AD9" w:rsidP="00B671F8">
      <w:pPr>
        <w:spacing w:after="0" w:line="240" w:lineRule="auto"/>
        <w:ind w:left="502"/>
        <w:rPr>
          <w:rFonts w:ascii="Times New Roman" w:hAnsi="Times New Roman" w:cs="Times New Roman"/>
          <w:sz w:val="24"/>
          <w:szCs w:val="24"/>
        </w:rPr>
      </w:pPr>
      <w:r w:rsidRPr="008A5D62">
        <w:rPr>
          <w:rFonts w:ascii="Times New Roman" w:hAnsi="Times New Roman" w:cs="Times New Roman"/>
          <w:sz w:val="24"/>
          <w:szCs w:val="24"/>
        </w:rPr>
        <w:t>Указываются цели и задачи курсовой работы и методы их решения</w:t>
      </w:r>
      <w:r w:rsidR="00B671F8">
        <w:rPr>
          <w:rFonts w:ascii="Times New Roman" w:hAnsi="Times New Roman" w:cs="Times New Roman"/>
          <w:sz w:val="24"/>
          <w:szCs w:val="24"/>
        </w:rPr>
        <w:t>.</w:t>
      </w:r>
    </w:p>
    <w:p w:rsidR="00B671F8" w:rsidRDefault="00B671F8" w:rsidP="00B671F8">
      <w:pPr>
        <w:spacing w:after="0" w:line="240" w:lineRule="auto"/>
        <w:ind w:left="502"/>
        <w:rPr>
          <w:rFonts w:ascii="Times New Roman" w:hAnsi="Times New Roman" w:cs="Times New Roman"/>
          <w:sz w:val="24"/>
          <w:szCs w:val="24"/>
        </w:rPr>
      </w:pPr>
      <w:r>
        <w:rPr>
          <w:rFonts w:ascii="Times New Roman" w:hAnsi="Times New Roman" w:cs="Times New Roman"/>
          <w:sz w:val="24"/>
          <w:szCs w:val="24"/>
        </w:rPr>
        <w:t>Значимость полезного ископаемого в экономическом плане.</w:t>
      </w:r>
    </w:p>
    <w:p w:rsidR="00D917A0" w:rsidRDefault="00D917A0" w:rsidP="00B671F8">
      <w:pPr>
        <w:spacing w:after="0" w:line="240" w:lineRule="auto"/>
        <w:ind w:left="502"/>
        <w:rPr>
          <w:rFonts w:ascii="Times New Roman" w:hAnsi="Times New Roman" w:cs="Times New Roman"/>
          <w:sz w:val="24"/>
          <w:szCs w:val="24"/>
        </w:rPr>
      </w:pPr>
      <w:r>
        <w:rPr>
          <w:rFonts w:ascii="Times New Roman" w:hAnsi="Times New Roman" w:cs="Times New Roman"/>
          <w:sz w:val="24"/>
          <w:szCs w:val="24"/>
        </w:rPr>
        <w:t>Каковы условия залегания полезного ископаемого, среди каких пород, какой категории сложности ваше месторождение</w:t>
      </w:r>
    </w:p>
    <w:p w:rsidR="00B671F8" w:rsidRDefault="00B671F8" w:rsidP="00B671F8">
      <w:pPr>
        <w:spacing w:after="0" w:line="240" w:lineRule="auto"/>
        <w:ind w:left="502"/>
        <w:rPr>
          <w:rFonts w:ascii="Times New Roman" w:hAnsi="Times New Roman" w:cs="Times New Roman"/>
          <w:sz w:val="24"/>
          <w:szCs w:val="24"/>
        </w:rPr>
      </w:pPr>
      <w:r>
        <w:rPr>
          <w:rFonts w:ascii="Times New Roman" w:hAnsi="Times New Roman" w:cs="Times New Roman"/>
          <w:sz w:val="24"/>
          <w:szCs w:val="24"/>
        </w:rPr>
        <w:t>Где применяются поле</w:t>
      </w:r>
      <w:r w:rsidR="00782A4D">
        <w:rPr>
          <w:rFonts w:ascii="Times New Roman" w:hAnsi="Times New Roman" w:cs="Times New Roman"/>
          <w:sz w:val="24"/>
          <w:szCs w:val="24"/>
        </w:rPr>
        <w:t>зные ископаемые? Осветить вопросы экологии</w:t>
      </w:r>
      <w:r w:rsidR="006E488B">
        <w:rPr>
          <w:rFonts w:ascii="Times New Roman" w:hAnsi="Times New Roman" w:cs="Times New Roman"/>
          <w:sz w:val="24"/>
          <w:szCs w:val="24"/>
        </w:rPr>
        <w:t xml:space="preserve"> и сохранения недр для будущих поколений.</w:t>
      </w:r>
    </w:p>
    <w:p w:rsidR="009843D1" w:rsidRDefault="009843D1" w:rsidP="00B671F8">
      <w:pPr>
        <w:spacing w:after="0" w:line="240" w:lineRule="auto"/>
        <w:ind w:left="502"/>
        <w:rPr>
          <w:rFonts w:ascii="Times New Roman" w:hAnsi="Times New Roman" w:cs="Times New Roman"/>
          <w:sz w:val="24"/>
          <w:szCs w:val="24"/>
        </w:rPr>
      </w:pPr>
      <w:r>
        <w:rPr>
          <w:rFonts w:ascii="Times New Roman" w:hAnsi="Times New Roman" w:cs="Times New Roman"/>
          <w:sz w:val="24"/>
          <w:szCs w:val="24"/>
        </w:rPr>
        <w:t>Исходя из последующ</w:t>
      </w:r>
      <w:r w:rsidR="00D81E35">
        <w:rPr>
          <w:rFonts w:ascii="Times New Roman" w:hAnsi="Times New Roman" w:cs="Times New Roman"/>
          <w:sz w:val="24"/>
          <w:szCs w:val="24"/>
        </w:rPr>
        <w:t>их расчетов</w:t>
      </w:r>
      <w:r>
        <w:rPr>
          <w:rFonts w:ascii="Times New Roman" w:hAnsi="Times New Roman" w:cs="Times New Roman"/>
          <w:sz w:val="24"/>
          <w:szCs w:val="24"/>
        </w:rPr>
        <w:t>, спрогнозировать окупаемос</w:t>
      </w:r>
      <w:r w:rsidR="00464873">
        <w:rPr>
          <w:rFonts w:ascii="Times New Roman" w:hAnsi="Times New Roman" w:cs="Times New Roman"/>
          <w:sz w:val="24"/>
          <w:szCs w:val="24"/>
        </w:rPr>
        <w:t>ть затрат инвестора (заказчика)</w:t>
      </w:r>
      <w:r>
        <w:rPr>
          <w:rFonts w:ascii="Times New Roman" w:hAnsi="Times New Roman" w:cs="Times New Roman"/>
          <w:sz w:val="24"/>
          <w:szCs w:val="24"/>
        </w:rPr>
        <w:t xml:space="preserve"> геологического проекта.</w:t>
      </w:r>
    </w:p>
    <w:p w:rsidR="00D85489" w:rsidRDefault="00D85489" w:rsidP="00B671F8">
      <w:pPr>
        <w:spacing w:after="0" w:line="240" w:lineRule="auto"/>
        <w:ind w:left="502"/>
        <w:rPr>
          <w:rFonts w:ascii="Times New Roman" w:hAnsi="Times New Roman" w:cs="Times New Roman"/>
          <w:sz w:val="24"/>
          <w:szCs w:val="24"/>
        </w:rPr>
      </w:pPr>
    </w:p>
    <w:p w:rsidR="00464873" w:rsidRDefault="00AF6F0A" w:rsidP="00D85489">
      <w:pPr>
        <w:spacing w:after="0" w:line="240" w:lineRule="auto"/>
        <w:ind w:left="502"/>
        <w:jc w:val="center"/>
        <w:rPr>
          <w:rFonts w:ascii="Times New Roman" w:hAnsi="Times New Roman" w:cs="Times New Roman"/>
          <w:b/>
          <w:sz w:val="24"/>
          <w:szCs w:val="24"/>
          <w:u w:val="single"/>
        </w:rPr>
      </w:pPr>
      <w:r w:rsidRPr="00AF6F0A">
        <w:rPr>
          <w:rFonts w:ascii="Times New Roman" w:hAnsi="Times New Roman" w:cs="Times New Roman"/>
          <w:b/>
          <w:sz w:val="24"/>
          <w:szCs w:val="24"/>
          <w:u w:val="single"/>
        </w:rPr>
        <w:t>1.</w:t>
      </w:r>
      <w:r w:rsidR="00D85489" w:rsidRPr="00AF6F0A">
        <w:rPr>
          <w:rFonts w:ascii="Times New Roman" w:hAnsi="Times New Roman" w:cs="Times New Roman"/>
          <w:b/>
          <w:sz w:val="24"/>
          <w:szCs w:val="24"/>
          <w:u w:val="single"/>
        </w:rPr>
        <w:t>Анализ перспектив производства планируемых геологоразведочных</w:t>
      </w:r>
      <w:r w:rsidR="00464873">
        <w:rPr>
          <w:rFonts w:ascii="Times New Roman" w:hAnsi="Times New Roman" w:cs="Times New Roman"/>
          <w:b/>
          <w:sz w:val="24"/>
          <w:szCs w:val="24"/>
          <w:u w:val="single"/>
        </w:rPr>
        <w:t xml:space="preserve"> работ</w:t>
      </w:r>
    </w:p>
    <w:p w:rsidR="00D85489" w:rsidRPr="00AF6F0A" w:rsidRDefault="00464873" w:rsidP="00D85489">
      <w:pPr>
        <w:spacing w:after="0" w:line="240" w:lineRule="auto"/>
        <w:ind w:left="50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на </w:t>
      </w:r>
      <w:r w:rsidR="00D85489" w:rsidRPr="00AF6F0A">
        <w:rPr>
          <w:rFonts w:ascii="Times New Roman" w:hAnsi="Times New Roman" w:cs="Times New Roman"/>
          <w:b/>
          <w:sz w:val="24"/>
          <w:szCs w:val="24"/>
          <w:u w:val="single"/>
        </w:rPr>
        <w:t>участке</w:t>
      </w:r>
    </w:p>
    <w:p w:rsidR="00D85489" w:rsidRPr="00AF6F0A" w:rsidRDefault="00D85489" w:rsidP="00D85489">
      <w:pPr>
        <w:spacing w:after="0" w:line="240" w:lineRule="auto"/>
        <w:ind w:left="502"/>
        <w:jc w:val="center"/>
        <w:rPr>
          <w:rFonts w:ascii="Times New Roman" w:hAnsi="Times New Roman" w:cs="Times New Roman"/>
          <w:b/>
          <w:sz w:val="24"/>
          <w:szCs w:val="24"/>
          <w:u w:val="single"/>
        </w:rPr>
      </w:pPr>
    </w:p>
    <w:p w:rsidR="00D85489" w:rsidRPr="00D85489" w:rsidRDefault="00D85489" w:rsidP="00D85489">
      <w:pPr>
        <w:pStyle w:val="a4"/>
        <w:numPr>
          <w:ilvl w:val="1"/>
          <w:numId w:val="5"/>
        </w:numPr>
        <w:spacing w:after="0" w:line="240" w:lineRule="auto"/>
        <w:rPr>
          <w:rFonts w:ascii="Times New Roman" w:hAnsi="Times New Roman" w:cs="Times New Roman"/>
          <w:b/>
          <w:sz w:val="24"/>
          <w:szCs w:val="24"/>
        </w:rPr>
      </w:pPr>
      <w:r w:rsidRPr="00D85489">
        <w:rPr>
          <w:rFonts w:ascii="Times New Roman" w:hAnsi="Times New Roman" w:cs="Times New Roman"/>
          <w:b/>
          <w:sz w:val="24"/>
          <w:szCs w:val="24"/>
        </w:rPr>
        <w:t>Краткая геолого-экономическая характеристика района работ.</w:t>
      </w:r>
    </w:p>
    <w:p w:rsidR="00782A4D" w:rsidRDefault="00782A4D" w:rsidP="00B671F8">
      <w:pPr>
        <w:spacing w:after="0" w:line="240" w:lineRule="auto"/>
        <w:ind w:left="502"/>
        <w:rPr>
          <w:rFonts w:ascii="Times New Roman" w:hAnsi="Times New Roman" w:cs="Times New Roman"/>
          <w:b/>
        </w:rPr>
      </w:pPr>
    </w:p>
    <w:p w:rsidR="00D85489" w:rsidRPr="009843D1" w:rsidRDefault="00D85489" w:rsidP="00D85489">
      <w:pPr>
        <w:spacing w:after="0" w:line="240" w:lineRule="auto"/>
        <w:ind w:left="502" w:firstLine="349"/>
        <w:jc w:val="both"/>
        <w:rPr>
          <w:rFonts w:ascii="Times New Roman" w:hAnsi="Times New Roman" w:cs="Times New Roman"/>
          <w:sz w:val="24"/>
          <w:szCs w:val="24"/>
        </w:rPr>
      </w:pPr>
      <w:r w:rsidRPr="009843D1">
        <w:rPr>
          <w:rFonts w:ascii="Times New Roman" w:hAnsi="Times New Roman" w:cs="Times New Roman"/>
          <w:sz w:val="24"/>
          <w:szCs w:val="24"/>
        </w:rPr>
        <w:t>Продукцией геологоразведочного производст</w:t>
      </w:r>
      <w:r w:rsidR="00464873">
        <w:rPr>
          <w:rFonts w:ascii="Times New Roman" w:hAnsi="Times New Roman" w:cs="Times New Roman"/>
          <w:sz w:val="24"/>
          <w:szCs w:val="24"/>
        </w:rPr>
        <w:t>ва является информация о недрах</w:t>
      </w:r>
      <w:r w:rsidRPr="009843D1">
        <w:rPr>
          <w:rFonts w:ascii="Times New Roman" w:hAnsi="Times New Roman" w:cs="Times New Roman"/>
          <w:sz w:val="24"/>
          <w:szCs w:val="24"/>
        </w:rPr>
        <w:t>, которая в конечном итоге необходима добывающим предприятиям. Ограниченное количество добывающих предприятий в регионах сужает потенциальный спрос на информацию.</w:t>
      </w:r>
    </w:p>
    <w:p w:rsidR="00D85489" w:rsidRDefault="00D85489" w:rsidP="00D85489">
      <w:pPr>
        <w:spacing w:after="0" w:line="240" w:lineRule="auto"/>
        <w:ind w:left="502" w:firstLine="349"/>
        <w:jc w:val="both"/>
        <w:rPr>
          <w:rFonts w:ascii="Times New Roman" w:hAnsi="Times New Roman" w:cs="Times New Roman"/>
          <w:sz w:val="24"/>
          <w:szCs w:val="24"/>
        </w:rPr>
      </w:pPr>
      <w:r w:rsidRPr="009843D1">
        <w:rPr>
          <w:rFonts w:ascii="Times New Roman" w:hAnsi="Times New Roman" w:cs="Times New Roman"/>
          <w:sz w:val="24"/>
          <w:szCs w:val="24"/>
        </w:rPr>
        <w:t>В этом разделе необходимо коротко обосновать выбор района (участка) р</w:t>
      </w:r>
      <w:r w:rsidR="00D81E35">
        <w:rPr>
          <w:rFonts w:ascii="Times New Roman" w:hAnsi="Times New Roman" w:cs="Times New Roman"/>
          <w:sz w:val="24"/>
          <w:szCs w:val="24"/>
        </w:rPr>
        <w:t>абот, вид полезного ископаемого. Необходимо показать</w:t>
      </w:r>
      <w:r w:rsidRPr="009843D1">
        <w:rPr>
          <w:rFonts w:ascii="Times New Roman" w:hAnsi="Times New Roman" w:cs="Times New Roman"/>
          <w:sz w:val="24"/>
          <w:szCs w:val="24"/>
        </w:rPr>
        <w:t xml:space="preserve">, что даст региону перспективное освоение </w:t>
      </w:r>
      <w:r w:rsidR="009843D1" w:rsidRPr="009843D1">
        <w:rPr>
          <w:rFonts w:ascii="Times New Roman" w:hAnsi="Times New Roman" w:cs="Times New Roman"/>
          <w:sz w:val="24"/>
          <w:szCs w:val="24"/>
        </w:rPr>
        <w:t>участка. Дать характеристику геологического строения, климата, рельефа, животного и растительного мира</w:t>
      </w:r>
      <w:r w:rsidR="00464873">
        <w:rPr>
          <w:rFonts w:ascii="Times New Roman" w:hAnsi="Times New Roman" w:cs="Times New Roman"/>
          <w:sz w:val="24"/>
          <w:szCs w:val="24"/>
        </w:rPr>
        <w:t>, п</w:t>
      </w:r>
      <w:r w:rsidR="009843D1" w:rsidRPr="009843D1">
        <w:rPr>
          <w:rFonts w:ascii="Times New Roman" w:hAnsi="Times New Roman" w:cs="Times New Roman"/>
          <w:sz w:val="24"/>
          <w:szCs w:val="24"/>
        </w:rPr>
        <w:t xml:space="preserve">оказать связь участка с  </w:t>
      </w:r>
      <w:r w:rsidR="00464873">
        <w:rPr>
          <w:rFonts w:ascii="Times New Roman" w:hAnsi="Times New Roman" w:cs="Times New Roman"/>
          <w:sz w:val="24"/>
          <w:szCs w:val="24"/>
        </w:rPr>
        <w:t>ближайшими населенными пунктами</w:t>
      </w:r>
      <w:r w:rsidR="009843D1" w:rsidRPr="009843D1">
        <w:rPr>
          <w:rFonts w:ascii="Times New Roman" w:hAnsi="Times New Roman" w:cs="Times New Roman"/>
          <w:sz w:val="24"/>
          <w:szCs w:val="24"/>
        </w:rPr>
        <w:t>, т.е . организацию труда для решения геологических задач.</w:t>
      </w:r>
    </w:p>
    <w:p w:rsidR="009843D1" w:rsidRDefault="009843D1" w:rsidP="00D85489">
      <w:pPr>
        <w:spacing w:after="0" w:line="240" w:lineRule="auto"/>
        <w:ind w:left="502" w:firstLine="349"/>
        <w:jc w:val="both"/>
        <w:rPr>
          <w:rFonts w:ascii="Times New Roman" w:hAnsi="Times New Roman" w:cs="Times New Roman"/>
          <w:sz w:val="24"/>
          <w:szCs w:val="24"/>
        </w:rPr>
      </w:pPr>
    </w:p>
    <w:p w:rsidR="009843D1" w:rsidRPr="00464873" w:rsidRDefault="009843D1" w:rsidP="00464873">
      <w:pPr>
        <w:pStyle w:val="a4"/>
        <w:numPr>
          <w:ilvl w:val="1"/>
          <w:numId w:val="5"/>
        </w:numPr>
        <w:spacing w:after="0" w:line="240" w:lineRule="auto"/>
        <w:jc w:val="both"/>
        <w:rPr>
          <w:rFonts w:ascii="Times New Roman" w:hAnsi="Times New Roman" w:cs="Times New Roman"/>
          <w:b/>
          <w:sz w:val="24"/>
          <w:szCs w:val="24"/>
        </w:rPr>
      </w:pPr>
      <w:r w:rsidRPr="00464873">
        <w:rPr>
          <w:rFonts w:ascii="Times New Roman" w:hAnsi="Times New Roman" w:cs="Times New Roman"/>
          <w:b/>
          <w:sz w:val="24"/>
          <w:szCs w:val="24"/>
        </w:rPr>
        <w:t>Характеристика предприятия</w:t>
      </w:r>
      <w:r w:rsidR="00464873">
        <w:rPr>
          <w:rFonts w:ascii="Times New Roman" w:hAnsi="Times New Roman" w:cs="Times New Roman"/>
          <w:b/>
          <w:sz w:val="24"/>
          <w:szCs w:val="24"/>
        </w:rPr>
        <w:t>,</w:t>
      </w:r>
      <w:r w:rsidRPr="00464873">
        <w:rPr>
          <w:rFonts w:ascii="Times New Roman" w:hAnsi="Times New Roman" w:cs="Times New Roman"/>
          <w:b/>
          <w:sz w:val="24"/>
          <w:szCs w:val="24"/>
        </w:rPr>
        <w:t xml:space="preserve"> на базе которого будет выполняться проектируемый объем работ</w:t>
      </w:r>
    </w:p>
    <w:p w:rsidR="009843D1" w:rsidRPr="009843D1" w:rsidRDefault="009843D1" w:rsidP="00D85489">
      <w:pPr>
        <w:spacing w:after="0" w:line="240" w:lineRule="auto"/>
        <w:ind w:left="502" w:firstLine="349"/>
        <w:jc w:val="both"/>
        <w:rPr>
          <w:rFonts w:ascii="Times New Roman" w:hAnsi="Times New Roman" w:cs="Times New Roman"/>
          <w:sz w:val="24"/>
          <w:szCs w:val="24"/>
        </w:rPr>
      </w:pPr>
    </w:p>
    <w:p w:rsidR="00B71F0E" w:rsidRPr="00464873" w:rsidRDefault="009843D1" w:rsidP="00464873">
      <w:pPr>
        <w:ind w:left="502"/>
        <w:jc w:val="both"/>
        <w:rPr>
          <w:rFonts w:ascii="Times New Roman" w:hAnsi="Times New Roman" w:cs="Times New Roman"/>
          <w:sz w:val="24"/>
          <w:szCs w:val="24"/>
        </w:rPr>
      </w:pPr>
      <w:r w:rsidRPr="00D81E35">
        <w:rPr>
          <w:rFonts w:ascii="Times New Roman" w:hAnsi="Times New Roman" w:cs="Times New Roman"/>
          <w:sz w:val="24"/>
          <w:szCs w:val="24"/>
        </w:rPr>
        <w:t>В этом подразделе необходимо отразить свои наблюдения о сложившейся организационно-экономичес</w:t>
      </w:r>
      <w:r w:rsidR="00464873">
        <w:rPr>
          <w:rFonts w:ascii="Times New Roman" w:hAnsi="Times New Roman" w:cs="Times New Roman"/>
          <w:sz w:val="24"/>
          <w:szCs w:val="24"/>
        </w:rPr>
        <w:t>кой ситуации на том предприятии</w:t>
      </w:r>
      <w:r w:rsidRPr="00D81E35">
        <w:rPr>
          <w:rFonts w:ascii="Times New Roman" w:hAnsi="Times New Roman" w:cs="Times New Roman"/>
          <w:sz w:val="24"/>
          <w:szCs w:val="24"/>
        </w:rPr>
        <w:t xml:space="preserve">, где проходила преддипломная практика. Необходимо показать достоинства и недостатки в </w:t>
      </w:r>
      <w:r w:rsidR="00D81E35">
        <w:rPr>
          <w:rFonts w:ascii="Times New Roman" w:hAnsi="Times New Roman" w:cs="Times New Roman"/>
          <w:sz w:val="24"/>
          <w:szCs w:val="24"/>
        </w:rPr>
        <w:t>организации производства, труда</w:t>
      </w:r>
      <w:r w:rsidRPr="00D81E35">
        <w:rPr>
          <w:rFonts w:ascii="Times New Roman" w:hAnsi="Times New Roman" w:cs="Times New Roman"/>
          <w:sz w:val="24"/>
          <w:szCs w:val="24"/>
        </w:rPr>
        <w:t xml:space="preserve">, снабжения </w:t>
      </w:r>
      <w:r w:rsidR="00C21154" w:rsidRPr="00D81E35">
        <w:rPr>
          <w:rFonts w:ascii="Times New Roman" w:hAnsi="Times New Roman" w:cs="Times New Roman"/>
          <w:sz w:val="24"/>
          <w:szCs w:val="24"/>
        </w:rPr>
        <w:t>, нормировании , стимулировании и т.д.</w:t>
      </w:r>
    </w:p>
    <w:p w:rsidR="00B71F0E" w:rsidRPr="00AF6F0A" w:rsidRDefault="00B71F0E" w:rsidP="00B71F0E">
      <w:pPr>
        <w:pStyle w:val="a4"/>
        <w:numPr>
          <w:ilvl w:val="0"/>
          <w:numId w:val="5"/>
        </w:numPr>
        <w:ind w:right="284"/>
        <w:rPr>
          <w:rFonts w:ascii="Times New Roman" w:hAnsi="Times New Roman" w:cs="Times New Roman"/>
          <w:b/>
          <w:sz w:val="24"/>
          <w:szCs w:val="24"/>
          <w:u w:val="single"/>
        </w:rPr>
      </w:pPr>
      <w:r w:rsidRPr="00AF6F0A">
        <w:rPr>
          <w:rFonts w:ascii="Times New Roman" w:hAnsi="Times New Roman" w:cs="Times New Roman"/>
          <w:b/>
          <w:sz w:val="24"/>
          <w:szCs w:val="24"/>
          <w:u w:val="single"/>
        </w:rPr>
        <w:lastRenderedPageBreak/>
        <w:t>Технико-экономическое обоснование продолжительности работ по проекту</w:t>
      </w:r>
    </w:p>
    <w:p w:rsidR="00B71F0E" w:rsidRDefault="00B71F0E" w:rsidP="00464873">
      <w:pPr>
        <w:pStyle w:val="a4"/>
        <w:numPr>
          <w:ilvl w:val="1"/>
          <w:numId w:val="5"/>
        </w:numPr>
        <w:ind w:right="284"/>
        <w:rPr>
          <w:rFonts w:ascii="Times New Roman" w:hAnsi="Times New Roman" w:cs="Times New Roman"/>
          <w:b/>
          <w:sz w:val="24"/>
          <w:szCs w:val="24"/>
        </w:rPr>
      </w:pPr>
      <w:r>
        <w:rPr>
          <w:rFonts w:ascii="Times New Roman" w:hAnsi="Times New Roman" w:cs="Times New Roman"/>
          <w:b/>
          <w:sz w:val="24"/>
          <w:szCs w:val="24"/>
        </w:rPr>
        <w:t>Таблица видов и объемов работ</w:t>
      </w:r>
    </w:p>
    <w:p w:rsidR="00B71F0E" w:rsidRPr="00FA5CEC" w:rsidRDefault="00B71F0E" w:rsidP="00FA5CEC">
      <w:pPr>
        <w:tabs>
          <w:tab w:val="left" w:pos="3500"/>
        </w:tabs>
        <w:spacing w:after="0"/>
        <w:ind w:left="284" w:right="284"/>
        <w:jc w:val="both"/>
        <w:rPr>
          <w:rFonts w:ascii="Times New Roman" w:hAnsi="Times New Roman" w:cs="Times New Roman"/>
          <w:sz w:val="24"/>
          <w:szCs w:val="24"/>
        </w:rPr>
      </w:pPr>
      <w:r w:rsidRPr="00FA5CEC">
        <w:rPr>
          <w:rFonts w:ascii="Times New Roman" w:hAnsi="Times New Roman" w:cs="Times New Roman"/>
          <w:sz w:val="24"/>
          <w:szCs w:val="24"/>
        </w:rPr>
        <w:t>Для определения денежных затрат, связанных с выполнением геологического задания, определим прежде всего время на выполнение всех видов работ по проекту, спланируем их последовательное выполнение и определим продолжительность выполнения всего комплекса работ по проекту.</w:t>
      </w:r>
    </w:p>
    <w:p w:rsidR="00B71F0E" w:rsidRPr="00B71F0E" w:rsidRDefault="00B71F0E" w:rsidP="00FA5CEC">
      <w:pPr>
        <w:tabs>
          <w:tab w:val="center" w:pos="-900"/>
        </w:tabs>
        <w:spacing w:after="0"/>
        <w:ind w:left="284" w:right="284" w:firstLine="850"/>
        <w:rPr>
          <w:rFonts w:ascii="Times New Roman" w:hAnsi="Times New Roman" w:cs="Times New Roman"/>
          <w:sz w:val="24"/>
          <w:szCs w:val="24"/>
        </w:rPr>
      </w:pPr>
      <w:r w:rsidRPr="00B71F0E">
        <w:rPr>
          <w:rFonts w:ascii="Times New Roman" w:hAnsi="Times New Roman" w:cs="Times New Roman"/>
          <w:sz w:val="24"/>
          <w:szCs w:val="24"/>
        </w:rPr>
        <w:t xml:space="preserve">Денежные затраты на производство геологоразведочных работ будут </w:t>
      </w:r>
      <w:r w:rsidR="00464873">
        <w:rPr>
          <w:rFonts w:ascii="Times New Roman" w:hAnsi="Times New Roman" w:cs="Times New Roman"/>
          <w:sz w:val="24"/>
          <w:szCs w:val="24"/>
        </w:rPr>
        <w:t>зави</w:t>
      </w:r>
      <w:r w:rsidR="00FA5CEC" w:rsidRPr="00B71F0E">
        <w:rPr>
          <w:rFonts w:ascii="Times New Roman" w:hAnsi="Times New Roman" w:cs="Times New Roman"/>
          <w:sz w:val="24"/>
          <w:szCs w:val="24"/>
        </w:rPr>
        <w:t>сить</w:t>
      </w:r>
      <w:r w:rsidRPr="00B71F0E">
        <w:rPr>
          <w:rFonts w:ascii="Times New Roman" w:hAnsi="Times New Roman" w:cs="Times New Roman"/>
          <w:sz w:val="24"/>
          <w:szCs w:val="24"/>
        </w:rPr>
        <w:t xml:space="preserve">  от:</w:t>
      </w:r>
    </w:p>
    <w:p w:rsidR="00B71F0E" w:rsidRPr="00B71F0E" w:rsidRDefault="00B71F0E" w:rsidP="00FA5CEC">
      <w:pPr>
        <w:tabs>
          <w:tab w:val="center" w:pos="-900"/>
        </w:tabs>
        <w:spacing w:after="0"/>
        <w:ind w:left="284" w:right="284" w:firstLine="850"/>
        <w:rPr>
          <w:rFonts w:ascii="Times New Roman" w:hAnsi="Times New Roman" w:cs="Times New Roman"/>
          <w:sz w:val="24"/>
          <w:szCs w:val="24"/>
        </w:rPr>
      </w:pPr>
      <w:r w:rsidRPr="00B71F0E">
        <w:rPr>
          <w:rFonts w:ascii="Times New Roman" w:hAnsi="Times New Roman" w:cs="Times New Roman"/>
          <w:sz w:val="24"/>
          <w:szCs w:val="24"/>
        </w:rPr>
        <w:t>- видов и объема работ;</w:t>
      </w:r>
    </w:p>
    <w:p w:rsidR="00B71F0E" w:rsidRPr="00B71F0E" w:rsidRDefault="00B71F0E" w:rsidP="00FA5CEC">
      <w:pPr>
        <w:tabs>
          <w:tab w:val="center" w:pos="-900"/>
        </w:tabs>
        <w:spacing w:after="0"/>
        <w:ind w:left="284" w:right="284" w:firstLine="850"/>
        <w:rPr>
          <w:rFonts w:ascii="Times New Roman" w:hAnsi="Times New Roman" w:cs="Times New Roman"/>
          <w:sz w:val="24"/>
          <w:szCs w:val="24"/>
        </w:rPr>
      </w:pPr>
      <w:r w:rsidRPr="00B71F0E">
        <w:rPr>
          <w:rFonts w:ascii="Times New Roman" w:hAnsi="Times New Roman" w:cs="Times New Roman"/>
          <w:sz w:val="24"/>
          <w:szCs w:val="24"/>
        </w:rPr>
        <w:t>- геолого-географических условий;</w:t>
      </w:r>
    </w:p>
    <w:p w:rsidR="00B71F0E" w:rsidRPr="00B71F0E" w:rsidRDefault="00B71F0E" w:rsidP="00FA5CEC">
      <w:pPr>
        <w:tabs>
          <w:tab w:val="center" w:pos="-900"/>
        </w:tabs>
        <w:spacing w:after="0"/>
        <w:ind w:left="284" w:right="284" w:firstLine="850"/>
        <w:rPr>
          <w:rFonts w:ascii="Times New Roman" w:hAnsi="Times New Roman" w:cs="Times New Roman"/>
          <w:sz w:val="24"/>
          <w:szCs w:val="24"/>
        </w:rPr>
      </w:pPr>
      <w:r w:rsidRPr="00B71F0E">
        <w:rPr>
          <w:rFonts w:ascii="Times New Roman" w:hAnsi="Times New Roman" w:cs="Times New Roman"/>
          <w:sz w:val="24"/>
          <w:szCs w:val="24"/>
        </w:rPr>
        <w:t>- материально-технической базы предприятия;</w:t>
      </w:r>
    </w:p>
    <w:p w:rsidR="00B71F0E" w:rsidRPr="00B71F0E" w:rsidRDefault="00B71F0E" w:rsidP="00FA5CEC">
      <w:pPr>
        <w:tabs>
          <w:tab w:val="center" w:pos="-900"/>
        </w:tabs>
        <w:spacing w:after="0"/>
        <w:ind w:left="284" w:right="284" w:firstLine="850"/>
        <w:rPr>
          <w:rFonts w:ascii="Times New Roman" w:hAnsi="Times New Roman" w:cs="Times New Roman"/>
          <w:sz w:val="24"/>
          <w:szCs w:val="24"/>
        </w:rPr>
      </w:pPr>
      <w:r w:rsidRPr="00B71F0E">
        <w:rPr>
          <w:rFonts w:ascii="Times New Roman" w:hAnsi="Times New Roman" w:cs="Times New Roman"/>
          <w:sz w:val="24"/>
          <w:szCs w:val="24"/>
        </w:rPr>
        <w:t>- квалификации работников;</w:t>
      </w:r>
    </w:p>
    <w:p w:rsidR="00B71F0E" w:rsidRPr="00B71F0E" w:rsidRDefault="00B71F0E" w:rsidP="00FA5CEC">
      <w:pPr>
        <w:tabs>
          <w:tab w:val="center" w:pos="-900"/>
        </w:tabs>
        <w:spacing w:after="0"/>
        <w:ind w:left="284" w:right="284" w:firstLine="850"/>
        <w:rPr>
          <w:rFonts w:ascii="Times New Roman" w:hAnsi="Times New Roman" w:cs="Times New Roman"/>
          <w:sz w:val="24"/>
          <w:szCs w:val="24"/>
        </w:rPr>
      </w:pPr>
      <w:r w:rsidRPr="00B71F0E">
        <w:rPr>
          <w:rFonts w:ascii="Times New Roman" w:hAnsi="Times New Roman" w:cs="Times New Roman"/>
          <w:sz w:val="24"/>
          <w:szCs w:val="24"/>
        </w:rPr>
        <w:t>- уровня организации работ.</w:t>
      </w:r>
    </w:p>
    <w:p w:rsidR="00B71F0E" w:rsidRPr="006B036A" w:rsidRDefault="00B71F0E" w:rsidP="00FA5CEC">
      <w:pPr>
        <w:tabs>
          <w:tab w:val="center" w:pos="-900"/>
        </w:tabs>
        <w:spacing w:after="0"/>
        <w:ind w:left="284" w:right="284" w:firstLine="850"/>
        <w:rPr>
          <w:rFonts w:ascii="GOST type A" w:hAnsi="GOST type A" w:cs="Times New Roman"/>
          <w:b/>
          <w:i/>
          <w:sz w:val="24"/>
          <w:szCs w:val="24"/>
        </w:rPr>
      </w:pPr>
      <w:r w:rsidRPr="006B036A">
        <w:rPr>
          <w:rFonts w:ascii="GOST type A" w:hAnsi="GOST type A" w:cs="Times New Roman"/>
          <w:b/>
          <w:i/>
          <w:sz w:val="24"/>
          <w:szCs w:val="24"/>
        </w:rPr>
        <w:t>Виды и объемы сведены в таблице 1.</w:t>
      </w:r>
      <w:r w:rsidR="00FA5CEC" w:rsidRPr="006B036A">
        <w:rPr>
          <w:rFonts w:ascii="GOST type A" w:hAnsi="GOST type A" w:cs="Times New Roman"/>
          <w:b/>
          <w:i/>
          <w:sz w:val="24"/>
          <w:szCs w:val="24"/>
        </w:rPr>
        <w:t>(приложение)</w:t>
      </w:r>
    </w:p>
    <w:p w:rsidR="00464873" w:rsidRDefault="00464873" w:rsidP="00FA5CEC">
      <w:pPr>
        <w:tabs>
          <w:tab w:val="center" w:pos="-900"/>
        </w:tabs>
        <w:spacing w:after="0"/>
        <w:ind w:left="284" w:right="284" w:firstLine="850"/>
        <w:rPr>
          <w:rFonts w:ascii="Times New Roman" w:hAnsi="Times New Roman" w:cs="Times New Roman"/>
          <w:sz w:val="24"/>
          <w:szCs w:val="24"/>
        </w:rPr>
      </w:pPr>
    </w:p>
    <w:p w:rsidR="00FA5CEC" w:rsidRDefault="00FA5CEC" w:rsidP="00464873">
      <w:pPr>
        <w:tabs>
          <w:tab w:val="center" w:pos="-900"/>
        </w:tabs>
        <w:spacing w:after="0"/>
        <w:ind w:left="284" w:right="284"/>
        <w:rPr>
          <w:rFonts w:ascii="Times New Roman" w:hAnsi="Times New Roman" w:cs="Times New Roman"/>
          <w:sz w:val="24"/>
          <w:szCs w:val="24"/>
        </w:rPr>
      </w:pPr>
      <w:r>
        <w:rPr>
          <w:rFonts w:ascii="Times New Roman" w:hAnsi="Times New Roman" w:cs="Times New Roman"/>
          <w:sz w:val="24"/>
          <w:szCs w:val="24"/>
        </w:rPr>
        <w:t xml:space="preserve">Кроме этой таблицы необходимы </w:t>
      </w:r>
    </w:p>
    <w:p w:rsidR="00FA5CEC" w:rsidRDefault="00D81E35" w:rsidP="00464873">
      <w:pPr>
        <w:pStyle w:val="a4"/>
        <w:numPr>
          <w:ilvl w:val="0"/>
          <w:numId w:val="7"/>
        </w:numPr>
        <w:tabs>
          <w:tab w:val="center" w:pos="-900"/>
        </w:tabs>
        <w:spacing w:after="0"/>
        <w:ind w:left="709" w:right="284" w:hanging="425"/>
        <w:rPr>
          <w:rFonts w:ascii="Times New Roman" w:hAnsi="Times New Roman" w:cs="Times New Roman"/>
          <w:sz w:val="24"/>
          <w:szCs w:val="24"/>
        </w:rPr>
      </w:pPr>
      <w:r>
        <w:rPr>
          <w:rFonts w:ascii="Times New Roman" w:hAnsi="Times New Roman" w:cs="Times New Roman"/>
          <w:sz w:val="24"/>
          <w:szCs w:val="24"/>
        </w:rPr>
        <w:t>Карта</w:t>
      </w:r>
      <w:r w:rsidR="00FA5CEC">
        <w:rPr>
          <w:rFonts w:ascii="Times New Roman" w:hAnsi="Times New Roman" w:cs="Times New Roman"/>
          <w:sz w:val="24"/>
          <w:szCs w:val="24"/>
        </w:rPr>
        <w:t>, с выделенным на ней участком;</w:t>
      </w:r>
    </w:p>
    <w:p w:rsidR="00FA5CEC" w:rsidRDefault="00FA5CEC" w:rsidP="00464873">
      <w:pPr>
        <w:pStyle w:val="a4"/>
        <w:numPr>
          <w:ilvl w:val="0"/>
          <w:numId w:val="7"/>
        </w:numPr>
        <w:tabs>
          <w:tab w:val="center" w:pos="-900"/>
        </w:tabs>
        <w:spacing w:after="0"/>
        <w:ind w:left="709" w:right="284" w:hanging="425"/>
        <w:rPr>
          <w:rFonts w:ascii="Times New Roman" w:hAnsi="Times New Roman" w:cs="Times New Roman"/>
          <w:sz w:val="24"/>
          <w:szCs w:val="24"/>
        </w:rPr>
      </w:pPr>
      <w:r>
        <w:rPr>
          <w:rFonts w:ascii="Times New Roman" w:hAnsi="Times New Roman" w:cs="Times New Roman"/>
          <w:sz w:val="24"/>
          <w:szCs w:val="24"/>
        </w:rPr>
        <w:t>Геологические разрезы, где планируются проводить буровые (горнопроходческие ) работы;</w:t>
      </w:r>
    </w:p>
    <w:p w:rsidR="00FA5CEC" w:rsidRPr="00FA5CEC" w:rsidRDefault="00FA5CEC" w:rsidP="00464873">
      <w:pPr>
        <w:pStyle w:val="a4"/>
        <w:numPr>
          <w:ilvl w:val="0"/>
          <w:numId w:val="7"/>
        </w:numPr>
        <w:tabs>
          <w:tab w:val="center" w:pos="-900"/>
        </w:tabs>
        <w:spacing w:after="0"/>
        <w:ind w:left="709" w:right="284" w:hanging="425"/>
        <w:rPr>
          <w:rFonts w:ascii="Times New Roman" w:hAnsi="Times New Roman" w:cs="Times New Roman"/>
          <w:sz w:val="24"/>
          <w:szCs w:val="24"/>
        </w:rPr>
      </w:pPr>
      <w:r>
        <w:rPr>
          <w:rFonts w:ascii="Times New Roman" w:hAnsi="Times New Roman" w:cs="Times New Roman"/>
          <w:sz w:val="24"/>
          <w:szCs w:val="24"/>
        </w:rPr>
        <w:t>Геолого-технический наряд и дополнительная информация, требующая применения коэффициентов к нормам времени и денежным затратам.</w:t>
      </w:r>
    </w:p>
    <w:p w:rsidR="00FA5CEC" w:rsidRDefault="00FA5CEC" w:rsidP="00B71F0E">
      <w:pPr>
        <w:pStyle w:val="a4"/>
        <w:ind w:left="360" w:right="284"/>
        <w:rPr>
          <w:rFonts w:ascii="Times New Roman" w:hAnsi="Times New Roman" w:cs="Times New Roman"/>
          <w:b/>
          <w:sz w:val="24"/>
          <w:szCs w:val="24"/>
        </w:rPr>
      </w:pPr>
      <w:r w:rsidRPr="00FA5CEC">
        <w:rPr>
          <w:rFonts w:ascii="Times New Roman" w:hAnsi="Times New Roman" w:cs="Times New Roman"/>
          <w:b/>
          <w:sz w:val="24"/>
          <w:szCs w:val="24"/>
        </w:rPr>
        <w:t>2.2</w:t>
      </w:r>
      <w:r>
        <w:rPr>
          <w:rFonts w:ascii="Times New Roman" w:hAnsi="Times New Roman" w:cs="Times New Roman"/>
          <w:b/>
          <w:sz w:val="24"/>
          <w:szCs w:val="24"/>
        </w:rPr>
        <w:t xml:space="preserve"> Расчет затрат времени, труда, материалов и оборудования.</w:t>
      </w:r>
    </w:p>
    <w:p w:rsidR="00FA5CEC" w:rsidRDefault="00FA5CEC" w:rsidP="00B71F0E">
      <w:pPr>
        <w:pStyle w:val="a4"/>
        <w:ind w:left="360" w:right="284"/>
        <w:rPr>
          <w:rFonts w:ascii="Times New Roman" w:hAnsi="Times New Roman" w:cs="Times New Roman"/>
          <w:b/>
          <w:sz w:val="24"/>
          <w:szCs w:val="24"/>
        </w:rPr>
      </w:pPr>
      <w:r>
        <w:rPr>
          <w:rFonts w:ascii="Times New Roman" w:hAnsi="Times New Roman" w:cs="Times New Roman"/>
          <w:b/>
          <w:sz w:val="24"/>
          <w:szCs w:val="24"/>
        </w:rPr>
        <w:t>Расчет затрат времени, труда и оборудования производится для ка</w:t>
      </w:r>
      <w:r w:rsidR="00464873">
        <w:rPr>
          <w:rFonts w:ascii="Times New Roman" w:hAnsi="Times New Roman" w:cs="Times New Roman"/>
          <w:b/>
          <w:sz w:val="24"/>
          <w:szCs w:val="24"/>
        </w:rPr>
        <w:t>ждого проектируемого вида работ</w:t>
      </w:r>
      <w:r>
        <w:rPr>
          <w:rFonts w:ascii="Times New Roman" w:hAnsi="Times New Roman" w:cs="Times New Roman"/>
          <w:b/>
          <w:sz w:val="24"/>
          <w:szCs w:val="24"/>
        </w:rPr>
        <w:t>, т.е для тех работ</w:t>
      </w:r>
      <w:r w:rsidR="00464873">
        <w:rPr>
          <w:rFonts w:ascii="Times New Roman" w:hAnsi="Times New Roman" w:cs="Times New Roman"/>
          <w:b/>
          <w:sz w:val="24"/>
          <w:szCs w:val="24"/>
        </w:rPr>
        <w:t>,</w:t>
      </w:r>
      <w:r>
        <w:rPr>
          <w:rFonts w:ascii="Times New Roman" w:hAnsi="Times New Roman" w:cs="Times New Roman"/>
          <w:b/>
          <w:sz w:val="24"/>
          <w:szCs w:val="24"/>
        </w:rPr>
        <w:t xml:space="preserve"> которые потом будут включены в смету в форме СМ-1. </w:t>
      </w:r>
    </w:p>
    <w:p w:rsidR="00CA4C96" w:rsidRDefault="00CA4C96" w:rsidP="00CA4C96">
      <w:pPr>
        <w:ind w:left="284" w:right="284" w:firstLine="851"/>
        <w:jc w:val="both"/>
        <w:rPr>
          <w:rFonts w:ascii="GOST type A" w:hAnsi="GOST type A"/>
          <w:i/>
          <w:sz w:val="24"/>
          <w:szCs w:val="24"/>
        </w:rPr>
      </w:pPr>
      <w:r w:rsidRPr="00CA4C96">
        <w:rPr>
          <w:rFonts w:ascii="GOST type A" w:hAnsi="GOST type A"/>
          <w:i/>
          <w:sz w:val="24"/>
          <w:szCs w:val="24"/>
        </w:rPr>
        <w:t>Для выполнения задания предусматривается составление проектно-сметной документации группой специалистов. Состав группы и продолжительность проектирования принимается в соответствии с временными требованиями и нормативами на геологоразведочные работы. По настоящему про</w:t>
      </w:r>
      <w:r>
        <w:rPr>
          <w:rFonts w:ascii="GOST type A" w:hAnsi="GOST type A"/>
          <w:i/>
          <w:sz w:val="24"/>
          <w:szCs w:val="24"/>
        </w:rPr>
        <w:t>екту объем работ составляет _________</w:t>
      </w:r>
      <w:r w:rsidRPr="00CA4C96">
        <w:rPr>
          <w:rFonts w:ascii="GOST type A" w:hAnsi="GOST type A"/>
          <w:i/>
          <w:sz w:val="24"/>
          <w:szCs w:val="24"/>
        </w:rPr>
        <w:t xml:space="preserve"> метров.</w:t>
      </w:r>
    </w:p>
    <w:p w:rsidR="00CA4C96" w:rsidRPr="006B036A" w:rsidRDefault="00CA4C96" w:rsidP="00CA4C96">
      <w:pPr>
        <w:ind w:left="284" w:right="284"/>
        <w:rPr>
          <w:rFonts w:ascii="GOST type A" w:hAnsi="GOST type A"/>
          <w:b/>
          <w:i/>
          <w:sz w:val="28"/>
          <w:szCs w:val="28"/>
        </w:rPr>
      </w:pPr>
      <w:r w:rsidRPr="006B036A">
        <w:rPr>
          <w:rFonts w:ascii="GOST type A" w:hAnsi="GOST type A"/>
          <w:b/>
          <w:i/>
          <w:sz w:val="28"/>
          <w:szCs w:val="28"/>
        </w:rPr>
        <w:t>Таблица 2 Затраты труда на проектирование работ (См приложение)</w:t>
      </w:r>
    </w:p>
    <w:p w:rsidR="00CA4C96" w:rsidRPr="00CA4C96" w:rsidRDefault="00CA4C96" w:rsidP="00CA4C96">
      <w:pPr>
        <w:ind w:left="284" w:right="284"/>
        <w:jc w:val="both"/>
        <w:rPr>
          <w:rFonts w:ascii="GOST type A" w:hAnsi="GOST type A"/>
          <w:i/>
          <w:sz w:val="24"/>
          <w:szCs w:val="24"/>
        </w:rPr>
      </w:pPr>
      <w:r w:rsidRPr="00CA4C96">
        <w:rPr>
          <w:rFonts w:ascii="GOST type A" w:hAnsi="GOST type A"/>
          <w:i/>
          <w:sz w:val="24"/>
          <w:szCs w:val="24"/>
        </w:rPr>
        <w:t xml:space="preserve">Произведем распределение объемов бурения по группам скважин (СУСН выпуск 5, </w:t>
      </w:r>
      <w:smartTag w:uri="urn:schemas-microsoft-com:office:smarttags" w:element="metricconverter">
        <w:smartTagPr>
          <w:attr w:name="ProductID" w:val="1993 г"/>
        </w:smartTagPr>
        <w:r w:rsidRPr="00CA4C96">
          <w:rPr>
            <w:rFonts w:ascii="GOST type A" w:hAnsi="GOST type A"/>
            <w:i/>
            <w:sz w:val="24"/>
            <w:szCs w:val="24"/>
          </w:rPr>
          <w:t>1993 г</w:t>
        </w:r>
      </w:smartTag>
      <w:r w:rsidRPr="00CA4C96">
        <w:rPr>
          <w:rFonts w:ascii="GOST type A" w:hAnsi="GOST type A"/>
          <w:i/>
          <w:sz w:val="24"/>
          <w:szCs w:val="24"/>
        </w:rPr>
        <w:t>.)</w:t>
      </w:r>
    </w:p>
    <w:p w:rsidR="00CA4C96" w:rsidRDefault="00CA4C96" w:rsidP="00CA4C96">
      <w:pPr>
        <w:ind w:left="284" w:right="284"/>
        <w:jc w:val="both"/>
        <w:rPr>
          <w:rFonts w:ascii="GOST type A" w:hAnsi="GOST type A"/>
          <w:i/>
          <w:sz w:val="28"/>
          <w:szCs w:val="28"/>
        </w:rPr>
      </w:pPr>
      <w:r w:rsidRPr="006B036A">
        <w:rPr>
          <w:rFonts w:ascii="GOST type A" w:hAnsi="GOST type A"/>
          <w:b/>
          <w:i/>
          <w:sz w:val="24"/>
          <w:szCs w:val="24"/>
        </w:rPr>
        <w:t>Таблица 3  Распределение объемов бурения по группам скважин</w:t>
      </w:r>
      <w:r w:rsidRPr="006B036A">
        <w:rPr>
          <w:rFonts w:ascii="GOST type A" w:hAnsi="GOST type A"/>
          <w:b/>
          <w:i/>
          <w:sz w:val="28"/>
          <w:szCs w:val="28"/>
        </w:rPr>
        <w:t xml:space="preserve"> (См приложение</w:t>
      </w:r>
      <w:r w:rsidRPr="00CA4C96">
        <w:rPr>
          <w:rFonts w:ascii="GOST type A" w:hAnsi="GOST type A"/>
          <w:i/>
          <w:sz w:val="28"/>
          <w:szCs w:val="28"/>
        </w:rPr>
        <w:t>)</w:t>
      </w:r>
    </w:p>
    <w:p w:rsidR="00CA4C96" w:rsidRPr="00CA4C96" w:rsidRDefault="00CA4C96" w:rsidP="00CA4C96">
      <w:pPr>
        <w:ind w:left="284" w:right="284"/>
        <w:jc w:val="both"/>
        <w:rPr>
          <w:rFonts w:ascii="GOST type A" w:hAnsi="GOST type A"/>
          <w:i/>
          <w:sz w:val="24"/>
          <w:szCs w:val="24"/>
        </w:rPr>
      </w:pPr>
      <w:r w:rsidRPr="00CA4C96">
        <w:rPr>
          <w:rFonts w:ascii="GOST type A" w:hAnsi="GOST type A"/>
          <w:i/>
          <w:sz w:val="24"/>
          <w:szCs w:val="24"/>
        </w:rPr>
        <w:t>Проектная категория пород по буримости установлена на основании данных предыдущих периодов разведки участка, распределения пород по категориям производится согласно проектных геологических разрезов по ГТН.</w:t>
      </w:r>
    </w:p>
    <w:p w:rsidR="00CA4C96" w:rsidRPr="006B036A" w:rsidRDefault="00CA4C96" w:rsidP="006B036A">
      <w:pPr>
        <w:spacing w:after="0" w:line="240" w:lineRule="auto"/>
        <w:ind w:left="284" w:right="284"/>
        <w:jc w:val="both"/>
        <w:rPr>
          <w:rFonts w:ascii="GOST type A" w:hAnsi="GOST type A"/>
          <w:b/>
          <w:i/>
          <w:sz w:val="28"/>
          <w:szCs w:val="28"/>
        </w:rPr>
      </w:pPr>
      <w:r w:rsidRPr="006B036A">
        <w:rPr>
          <w:rFonts w:ascii="GOST type A" w:hAnsi="GOST type A"/>
          <w:b/>
          <w:i/>
          <w:sz w:val="24"/>
          <w:szCs w:val="24"/>
        </w:rPr>
        <w:t>Таблица 4 Распределение объемов бурения по категориям пород.</w:t>
      </w:r>
      <w:r w:rsidRPr="006B036A">
        <w:rPr>
          <w:rFonts w:ascii="GOST type A" w:hAnsi="GOST type A"/>
          <w:b/>
          <w:i/>
          <w:sz w:val="28"/>
          <w:szCs w:val="28"/>
        </w:rPr>
        <w:t xml:space="preserve"> (См приложение)</w:t>
      </w:r>
    </w:p>
    <w:p w:rsidR="00CA4C96" w:rsidRPr="006B036A" w:rsidRDefault="00CA4C96" w:rsidP="006B036A">
      <w:pPr>
        <w:spacing w:after="0" w:line="240" w:lineRule="auto"/>
        <w:ind w:left="284" w:right="284"/>
        <w:jc w:val="both"/>
        <w:rPr>
          <w:rFonts w:ascii="GOST type A" w:hAnsi="GOST type A"/>
          <w:b/>
          <w:i/>
          <w:sz w:val="28"/>
          <w:szCs w:val="28"/>
        </w:rPr>
      </w:pPr>
      <w:r w:rsidRPr="006B036A">
        <w:rPr>
          <w:rFonts w:ascii="GOST type A" w:hAnsi="GOST type A"/>
          <w:b/>
          <w:i/>
          <w:sz w:val="24"/>
          <w:szCs w:val="24"/>
        </w:rPr>
        <w:t xml:space="preserve">Таблица 5 Геолого-технические условия </w:t>
      </w:r>
      <w:r w:rsidRPr="006B036A">
        <w:rPr>
          <w:rFonts w:ascii="GOST type A" w:hAnsi="GOST type A"/>
          <w:b/>
          <w:i/>
          <w:sz w:val="28"/>
          <w:szCs w:val="28"/>
        </w:rPr>
        <w:t>(См приложение)</w:t>
      </w:r>
    </w:p>
    <w:p w:rsidR="006B036A" w:rsidRPr="006B036A" w:rsidRDefault="006B036A" w:rsidP="006B036A">
      <w:pPr>
        <w:spacing w:after="0" w:line="240" w:lineRule="auto"/>
        <w:ind w:left="284" w:right="284" w:firstLine="850"/>
        <w:jc w:val="both"/>
        <w:rPr>
          <w:rFonts w:ascii="GOST type A" w:hAnsi="GOST type A"/>
          <w:i/>
          <w:sz w:val="24"/>
          <w:szCs w:val="24"/>
        </w:rPr>
      </w:pPr>
      <w:r w:rsidRPr="006B036A">
        <w:rPr>
          <w:rFonts w:ascii="GOST type A" w:hAnsi="GOST type A"/>
          <w:i/>
          <w:sz w:val="24"/>
          <w:szCs w:val="24"/>
        </w:rPr>
        <w:t xml:space="preserve">Расчёт затрат времени  на вращательное бурение производим в зависимости от диаметра бурения 112 и 93,  категории пород, интервала бурения, группы скважин </w:t>
      </w:r>
      <w:r w:rsidRPr="006B036A">
        <w:rPr>
          <w:rFonts w:ascii="GOST type A" w:hAnsi="GOST type A"/>
          <w:i/>
          <w:sz w:val="24"/>
          <w:szCs w:val="24"/>
          <w:lang w:val="en-US"/>
        </w:rPr>
        <w:t>II</w:t>
      </w:r>
      <w:r w:rsidRPr="006B036A">
        <w:rPr>
          <w:rFonts w:ascii="GOST type A" w:hAnsi="GOST type A"/>
          <w:i/>
          <w:sz w:val="24"/>
          <w:szCs w:val="24"/>
        </w:rPr>
        <w:t>.</w:t>
      </w:r>
    </w:p>
    <w:p w:rsidR="006B036A" w:rsidRPr="006B036A" w:rsidRDefault="006B036A" w:rsidP="006B036A">
      <w:pPr>
        <w:spacing w:after="0" w:line="240" w:lineRule="auto"/>
        <w:ind w:left="284" w:right="284" w:firstLine="850"/>
        <w:jc w:val="both"/>
        <w:rPr>
          <w:rFonts w:ascii="GOST type A" w:hAnsi="GOST type A"/>
          <w:i/>
          <w:sz w:val="24"/>
          <w:szCs w:val="24"/>
        </w:rPr>
      </w:pPr>
      <w:r w:rsidRPr="006B036A">
        <w:rPr>
          <w:rFonts w:ascii="GOST type A" w:hAnsi="GOST type A"/>
          <w:i/>
          <w:sz w:val="24"/>
          <w:szCs w:val="24"/>
        </w:rPr>
        <w:t>Нормы времени берутся из ССН выпуск 5, 1994 года</w:t>
      </w:r>
    </w:p>
    <w:p w:rsidR="006B036A" w:rsidRPr="006B036A" w:rsidRDefault="006B036A" w:rsidP="006B036A">
      <w:pPr>
        <w:framePr w:hSpace="180" w:wrap="around" w:vAnchor="text" w:hAnchor="margin" w:x="108" w:y="16"/>
        <w:tabs>
          <w:tab w:val="left" w:pos="9996"/>
        </w:tabs>
        <w:spacing w:after="0" w:line="240" w:lineRule="auto"/>
        <w:ind w:left="284" w:right="284"/>
        <w:rPr>
          <w:rFonts w:ascii="GOST type A" w:hAnsi="GOST type A"/>
          <w:i/>
          <w:sz w:val="24"/>
          <w:szCs w:val="24"/>
        </w:rPr>
      </w:pPr>
    </w:p>
    <w:p w:rsidR="0006285A" w:rsidRDefault="0006285A" w:rsidP="006B036A">
      <w:pPr>
        <w:spacing w:after="0" w:line="240" w:lineRule="auto"/>
        <w:ind w:right="284"/>
        <w:rPr>
          <w:rFonts w:ascii="GOST type A" w:hAnsi="GOST type A"/>
          <w:b/>
          <w:i/>
          <w:sz w:val="24"/>
          <w:szCs w:val="24"/>
        </w:rPr>
      </w:pPr>
    </w:p>
    <w:p w:rsidR="0006285A" w:rsidRDefault="0006285A" w:rsidP="006B036A">
      <w:pPr>
        <w:spacing w:after="0" w:line="240" w:lineRule="auto"/>
        <w:ind w:right="284"/>
        <w:rPr>
          <w:rFonts w:ascii="GOST type A" w:hAnsi="GOST type A"/>
          <w:b/>
          <w:i/>
          <w:sz w:val="24"/>
          <w:szCs w:val="24"/>
        </w:rPr>
      </w:pPr>
    </w:p>
    <w:p w:rsidR="0006285A" w:rsidRDefault="0006285A" w:rsidP="006B036A">
      <w:pPr>
        <w:spacing w:after="0" w:line="240" w:lineRule="auto"/>
        <w:ind w:right="284"/>
        <w:rPr>
          <w:rFonts w:ascii="GOST type A" w:hAnsi="GOST type A"/>
          <w:b/>
          <w:i/>
          <w:sz w:val="24"/>
          <w:szCs w:val="24"/>
        </w:rPr>
      </w:pPr>
    </w:p>
    <w:p w:rsidR="006B036A" w:rsidRDefault="0006285A" w:rsidP="006B036A">
      <w:pPr>
        <w:spacing w:after="0" w:line="240" w:lineRule="auto"/>
        <w:ind w:right="284"/>
        <w:rPr>
          <w:rFonts w:ascii="GOST type A" w:hAnsi="GOST type A"/>
          <w:b/>
          <w:i/>
          <w:sz w:val="24"/>
          <w:szCs w:val="24"/>
        </w:rPr>
      </w:pPr>
      <w:r>
        <w:rPr>
          <w:rFonts w:ascii="GOST type A" w:hAnsi="GOST type A"/>
          <w:b/>
          <w:i/>
          <w:sz w:val="24"/>
          <w:szCs w:val="24"/>
        </w:rPr>
        <w:lastRenderedPageBreak/>
        <w:t xml:space="preserve">     </w:t>
      </w:r>
      <w:r w:rsidR="006B036A" w:rsidRPr="006B036A">
        <w:rPr>
          <w:rFonts w:ascii="GOST type A" w:hAnsi="GOST type A"/>
          <w:b/>
          <w:i/>
          <w:sz w:val="24"/>
          <w:szCs w:val="24"/>
        </w:rPr>
        <w:t>Таблица 6 Расчет затрат времени на бурение (см. приложение)</w:t>
      </w:r>
    </w:p>
    <w:p w:rsidR="006B036A" w:rsidRDefault="006B036A" w:rsidP="006B036A">
      <w:pPr>
        <w:spacing w:after="0" w:line="240" w:lineRule="auto"/>
        <w:ind w:left="284" w:right="284"/>
        <w:rPr>
          <w:rFonts w:ascii="GOST type A" w:hAnsi="GOST type A"/>
          <w:b/>
          <w:i/>
          <w:sz w:val="24"/>
          <w:szCs w:val="24"/>
        </w:rPr>
      </w:pPr>
    </w:p>
    <w:p w:rsidR="006B036A" w:rsidRPr="006B036A" w:rsidRDefault="006B036A" w:rsidP="006B036A">
      <w:pPr>
        <w:tabs>
          <w:tab w:val="left" w:pos="1018"/>
          <w:tab w:val="left" w:pos="4039"/>
        </w:tabs>
        <w:spacing w:after="0"/>
        <w:ind w:left="284" w:right="284"/>
        <w:rPr>
          <w:rFonts w:ascii="GOST type A" w:hAnsi="GOST type A"/>
          <w:i/>
          <w:sz w:val="24"/>
          <w:szCs w:val="24"/>
        </w:rPr>
      </w:pPr>
      <w:r w:rsidRPr="006B036A">
        <w:rPr>
          <w:rFonts w:ascii="GOST type A" w:hAnsi="GOST type A"/>
          <w:i/>
          <w:sz w:val="24"/>
          <w:szCs w:val="24"/>
        </w:rPr>
        <w:t>Расчет затрат труда необходимо произвести для должностей и профессий, занятых на производстве буровых работ, т.е. для инженерно-технических работников ИТР и рабочих, норма затрат берется из ССН выпуск 5, 1994 года.</w:t>
      </w:r>
    </w:p>
    <w:p w:rsidR="0006285A" w:rsidRDefault="006B036A" w:rsidP="006B036A">
      <w:pPr>
        <w:spacing w:after="0" w:line="240" w:lineRule="auto"/>
        <w:ind w:left="284" w:right="284"/>
        <w:rPr>
          <w:rFonts w:ascii="GOST type A" w:hAnsi="GOST type A" w:cs="Times New Roman CYR"/>
          <w:b/>
          <w:i/>
          <w:sz w:val="24"/>
          <w:szCs w:val="24"/>
        </w:rPr>
      </w:pPr>
      <w:r>
        <w:rPr>
          <w:rFonts w:ascii="GOST type A" w:hAnsi="GOST type A" w:cs="Times New Roman CYR"/>
          <w:b/>
          <w:i/>
          <w:sz w:val="24"/>
          <w:szCs w:val="24"/>
        </w:rPr>
        <w:t xml:space="preserve">      </w:t>
      </w:r>
    </w:p>
    <w:p w:rsidR="006B036A" w:rsidRDefault="006B036A" w:rsidP="006B036A">
      <w:pPr>
        <w:spacing w:after="0" w:line="240" w:lineRule="auto"/>
        <w:ind w:left="284" w:right="284"/>
        <w:rPr>
          <w:rFonts w:ascii="GOST type A" w:hAnsi="GOST type A"/>
          <w:b/>
          <w:i/>
          <w:sz w:val="24"/>
          <w:szCs w:val="24"/>
        </w:rPr>
      </w:pPr>
      <w:r w:rsidRPr="006B036A">
        <w:rPr>
          <w:rFonts w:ascii="GOST type A" w:hAnsi="GOST type A" w:cs="Times New Roman CYR"/>
          <w:b/>
          <w:i/>
          <w:sz w:val="24"/>
          <w:szCs w:val="24"/>
        </w:rPr>
        <w:t>Таблица 7</w:t>
      </w:r>
      <w:r w:rsidRPr="006B036A">
        <w:rPr>
          <w:rFonts w:ascii="GOST type A" w:hAnsi="GOST type A" w:cs="Arial"/>
          <w:b/>
          <w:i/>
          <w:sz w:val="24"/>
          <w:szCs w:val="24"/>
        </w:rPr>
        <w:t xml:space="preserve"> </w:t>
      </w:r>
      <w:r w:rsidRPr="006B036A">
        <w:rPr>
          <w:rFonts w:ascii="GOST type A" w:hAnsi="GOST type A" w:cs="Times New Roman CYR"/>
          <w:b/>
          <w:i/>
          <w:sz w:val="24"/>
          <w:szCs w:val="24"/>
        </w:rPr>
        <w:t>Расчет затрат труда</w:t>
      </w:r>
      <w:r w:rsidRPr="006B036A">
        <w:rPr>
          <w:rFonts w:ascii="GOST type A" w:hAnsi="GOST type A"/>
          <w:b/>
          <w:i/>
          <w:sz w:val="24"/>
          <w:szCs w:val="24"/>
        </w:rPr>
        <w:t xml:space="preserve"> </w:t>
      </w:r>
      <w:r>
        <w:rPr>
          <w:rFonts w:ascii="GOST type A" w:hAnsi="GOST type A"/>
          <w:b/>
          <w:i/>
          <w:sz w:val="24"/>
          <w:szCs w:val="24"/>
        </w:rPr>
        <w:t xml:space="preserve"> (</w:t>
      </w:r>
      <w:r w:rsidRPr="006B036A">
        <w:rPr>
          <w:rFonts w:ascii="GOST type A" w:hAnsi="GOST type A"/>
          <w:b/>
          <w:i/>
          <w:sz w:val="24"/>
          <w:szCs w:val="24"/>
        </w:rPr>
        <w:t>см. приложение)</w:t>
      </w:r>
    </w:p>
    <w:p w:rsidR="006B036A" w:rsidRDefault="006B036A" w:rsidP="006B036A">
      <w:pPr>
        <w:spacing w:after="0" w:line="240" w:lineRule="auto"/>
        <w:ind w:left="284" w:right="284"/>
        <w:rPr>
          <w:rFonts w:ascii="GOST type A" w:hAnsi="GOST type A"/>
          <w:b/>
          <w:i/>
          <w:sz w:val="24"/>
          <w:szCs w:val="24"/>
        </w:rPr>
      </w:pPr>
    </w:p>
    <w:p w:rsidR="006B036A" w:rsidRPr="006B036A" w:rsidRDefault="006B036A" w:rsidP="006B036A">
      <w:pPr>
        <w:tabs>
          <w:tab w:val="left" w:pos="4039"/>
        </w:tabs>
        <w:spacing w:after="0"/>
        <w:ind w:left="284" w:right="284"/>
        <w:jc w:val="both"/>
        <w:rPr>
          <w:rFonts w:ascii="GOST type A" w:hAnsi="GOST type A"/>
          <w:i/>
          <w:sz w:val="24"/>
          <w:szCs w:val="24"/>
        </w:rPr>
      </w:pPr>
      <w:r w:rsidRPr="006B036A">
        <w:rPr>
          <w:rFonts w:ascii="GOST type A" w:hAnsi="GOST type A"/>
          <w:i/>
          <w:sz w:val="24"/>
          <w:szCs w:val="24"/>
        </w:rPr>
        <w:t>Расчет затрат времени на отбор керновых проб производится согласно СУСН 6 «Опробование твердых полезных ископаемых» в зависимости от способа работы и категории буримых пород.</w:t>
      </w:r>
    </w:p>
    <w:p w:rsidR="006B036A" w:rsidRPr="006B036A" w:rsidRDefault="006B036A" w:rsidP="006B036A">
      <w:pPr>
        <w:framePr w:hSpace="180" w:wrap="around" w:vAnchor="text" w:hAnchor="margin" w:x="108" w:y="16"/>
        <w:tabs>
          <w:tab w:val="left" w:pos="10038"/>
        </w:tabs>
        <w:spacing w:after="0"/>
        <w:ind w:left="284" w:right="284"/>
        <w:jc w:val="both"/>
        <w:rPr>
          <w:rFonts w:ascii="GOST type A" w:hAnsi="GOST type A"/>
          <w:i/>
          <w:sz w:val="24"/>
          <w:szCs w:val="24"/>
        </w:rPr>
      </w:pPr>
    </w:p>
    <w:p w:rsidR="0006285A" w:rsidRDefault="0006285A" w:rsidP="006B036A">
      <w:pPr>
        <w:tabs>
          <w:tab w:val="left" w:pos="4039"/>
        </w:tabs>
        <w:spacing w:after="0"/>
        <w:ind w:right="284"/>
        <w:rPr>
          <w:rFonts w:ascii="GOST type A" w:hAnsi="GOST type A"/>
          <w:b/>
          <w:i/>
          <w:sz w:val="24"/>
          <w:szCs w:val="24"/>
        </w:rPr>
      </w:pPr>
    </w:p>
    <w:p w:rsidR="006B036A" w:rsidRPr="006B036A" w:rsidRDefault="0006285A" w:rsidP="006B036A">
      <w:pPr>
        <w:tabs>
          <w:tab w:val="left" w:pos="4039"/>
        </w:tabs>
        <w:spacing w:after="0"/>
        <w:ind w:right="284"/>
        <w:rPr>
          <w:rFonts w:ascii="GOST type A" w:hAnsi="GOST type A"/>
          <w:b/>
          <w:i/>
          <w:sz w:val="24"/>
          <w:szCs w:val="24"/>
        </w:rPr>
      </w:pPr>
      <w:r>
        <w:rPr>
          <w:rFonts w:ascii="GOST type A" w:hAnsi="GOST type A"/>
          <w:b/>
          <w:i/>
          <w:sz w:val="24"/>
          <w:szCs w:val="24"/>
        </w:rPr>
        <w:t xml:space="preserve"> </w:t>
      </w:r>
      <w:r w:rsidR="006B036A" w:rsidRPr="006B036A">
        <w:rPr>
          <w:rFonts w:ascii="GOST type A" w:hAnsi="GOST type A"/>
          <w:b/>
          <w:i/>
          <w:sz w:val="24"/>
          <w:szCs w:val="24"/>
        </w:rPr>
        <w:t>Таблица 8 Расчет затрат времени на отбор проб</w:t>
      </w:r>
      <w:r w:rsidR="006B036A">
        <w:rPr>
          <w:rFonts w:ascii="GOST type A" w:hAnsi="GOST type A"/>
          <w:b/>
          <w:i/>
          <w:sz w:val="24"/>
          <w:szCs w:val="24"/>
        </w:rPr>
        <w:t xml:space="preserve"> (см.. приложение)</w:t>
      </w:r>
    </w:p>
    <w:p w:rsidR="006B036A" w:rsidRPr="006B036A" w:rsidRDefault="006B036A" w:rsidP="006B036A">
      <w:pPr>
        <w:spacing w:after="0" w:line="240" w:lineRule="auto"/>
        <w:ind w:left="284" w:right="284"/>
        <w:rPr>
          <w:rFonts w:ascii="GOST type A" w:hAnsi="GOST type A"/>
          <w:b/>
          <w:i/>
          <w:sz w:val="24"/>
          <w:szCs w:val="24"/>
        </w:rPr>
      </w:pPr>
    </w:p>
    <w:p w:rsidR="006B036A" w:rsidRDefault="006B036A" w:rsidP="006B036A">
      <w:pPr>
        <w:rPr>
          <w:rFonts w:ascii="GOST type A" w:hAnsi="GOST type A" w:cs="Times New Roman"/>
          <w:b/>
          <w:i/>
          <w:color w:val="000000" w:themeColor="text1"/>
          <w:sz w:val="24"/>
          <w:szCs w:val="24"/>
        </w:rPr>
      </w:pPr>
      <w:r>
        <w:rPr>
          <w:rFonts w:ascii="GOST type A" w:hAnsi="GOST type A" w:cs="Times New Roman"/>
          <w:b/>
          <w:i/>
          <w:color w:val="000000" w:themeColor="text1"/>
          <w:sz w:val="24"/>
          <w:szCs w:val="24"/>
        </w:rPr>
        <w:t xml:space="preserve">            </w:t>
      </w:r>
      <w:r w:rsidRPr="006B036A">
        <w:rPr>
          <w:rFonts w:ascii="GOST type A" w:hAnsi="GOST type A" w:cs="Times New Roman"/>
          <w:b/>
          <w:i/>
          <w:color w:val="000000" w:themeColor="text1"/>
          <w:sz w:val="24"/>
          <w:szCs w:val="24"/>
        </w:rPr>
        <w:t>Таблица 9 Расчет затрат времени на отбор газокерновых проб</w:t>
      </w:r>
      <w:r>
        <w:rPr>
          <w:rFonts w:ascii="GOST type A" w:hAnsi="GOST type A" w:cs="Times New Roman"/>
          <w:b/>
          <w:i/>
          <w:color w:val="000000" w:themeColor="text1"/>
          <w:sz w:val="24"/>
          <w:szCs w:val="24"/>
        </w:rPr>
        <w:t xml:space="preserve"> (см. приложение)</w:t>
      </w:r>
    </w:p>
    <w:p w:rsidR="006B036A" w:rsidRPr="006B036A" w:rsidRDefault="006B036A" w:rsidP="006B036A">
      <w:pPr>
        <w:tabs>
          <w:tab w:val="left" w:pos="1106"/>
        </w:tabs>
        <w:spacing w:after="0" w:line="240" w:lineRule="auto"/>
        <w:ind w:left="284" w:right="284"/>
        <w:jc w:val="both"/>
        <w:rPr>
          <w:rFonts w:ascii="GOST type A" w:hAnsi="GOST type A"/>
          <w:i/>
          <w:sz w:val="24"/>
          <w:szCs w:val="24"/>
        </w:rPr>
      </w:pPr>
      <w:r w:rsidRPr="001D7549">
        <w:rPr>
          <w:rFonts w:ascii="GOST type A" w:hAnsi="GOST type A"/>
          <w:i/>
          <w:sz w:val="36"/>
          <w:szCs w:val="36"/>
        </w:rPr>
        <w:t xml:space="preserve">         </w:t>
      </w:r>
      <w:r w:rsidRPr="006B036A">
        <w:rPr>
          <w:rFonts w:ascii="GOST type A" w:hAnsi="GOST type A"/>
          <w:i/>
          <w:sz w:val="24"/>
          <w:szCs w:val="24"/>
        </w:rPr>
        <w:t>В процессе бурения скважин необходимо проведение ряда вспомогательных работ, сопутствующих бурению, к таким относятся:</w:t>
      </w:r>
    </w:p>
    <w:p w:rsidR="006B036A" w:rsidRPr="006B036A" w:rsidRDefault="006B036A" w:rsidP="006B036A">
      <w:pPr>
        <w:tabs>
          <w:tab w:val="left" w:pos="1106"/>
        </w:tabs>
        <w:spacing w:after="0" w:line="240" w:lineRule="auto"/>
        <w:ind w:left="284" w:right="284" w:firstLine="854"/>
        <w:jc w:val="both"/>
        <w:rPr>
          <w:rFonts w:ascii="GOST type A" w:hAnsi="GOST type A"/>
          <w:i/>
          <w:sz w:val="24"/>
          <w:szCs w:val="24"/>
        </w:rPr>
      </w:pPr>
      <w:r w:rsidRPr="006B036A">
        <w:rPr>
          <w:rFonts w:ascii="GOST type A" w:hAnsi="GOST type A"/>
          <w:i/>
          <w:sz w:val="24"/>
          <w:szCs w:val="24"/>
        </w:rPr>
        <w:t>- промывка скважин;</w:t>
      </w:r>
    </w:p>
    <w:p w:rsidR="006B036A" w:rsidRPr="006B036A" w:rsidRDefault="006B036A" w:rsidP="006B036A">
      <w:pPr>
        <w:tabs>
          <w:tab w:val="left" w:pos="1106"/>
        </w:tabs>
        <w:spacing w:after="0" w:line="240" w:lineRule="auto"/>
        <w:ind w:left="284" w:right="284" w:firstLine="854"/>
        <w:jc w:val="both"/>
        <w:rPr>
          <w:rFonts w:ascii="GOST type A" w:hAnsi="GOST type A"/>
          <w:i/>
          <w:sz w:val="24"/>
          <w:szCs w:val="24"/>
        </w:rPr>
      </w:pPr>
      <w:r w:rsidRPr="006B036A">
        <w:rPr>
          <w:rFonts w:ascii="GOST type A" w:hAnsi="GOST type A"/>
          <w:i/>
          <w:sz w:val="24"/>
          <w:szCs w:val="24"/>
        </w:rPr>
        <w:t>- крепление обсадными трубами;</w:t>
      </w:r>
    </w:p>
    <w:p w:rsidR="006B036A" w:rsidRPr="006B036A" w:rsidRDefault="006B036A" w:rsidP="006B036A">
      <w:pPr>
        <w:tabs>
          <w:tab w:val="left" w:pos="1106"/>
        </w:tabs>
        <w:spacing w:after="0" w:line="240" w:lineRule="auto"/>
        <w:ind w:left="284" w:right="284" w:firstLine="854"/>
        <w:jc w:val="both"/>
        <w:rPr>
          <w:rFonts w:ascii="GOST type A" w:hAnsi="GOST type A"/>
          <w:i/>
          <w:sz w:val="24"/>
          <w:szCs w:val="24"/>
        </w:rPr>
      </w:pPr>
      <w:r w:rsidRPr="006B036A">
        <w:rPr>
          <w:rFonts w:ascii="GOST type A" w:hAnsi="GOST type A"/>
          <w:i/>
          <w:sz w:val="24"/>
          <w:szCs w:val="24"/>
        </w:rPr>
        <w:t>- тампонирование глиной;</w:t>
      </w:r>
    </w:p>
    <w:p w:rsidR="006B036A" w:rsidRPr="006B036A" w:rsidRDefault="006B036A" w:rsidP="006B036A">
      <w:pPr>
        <w:tabs>
          <w:tab w:val="left" w:pos="1106"/>
        </w:tabs>
        <w:spacing w:after="0" w:line="240" w:lineRule="auto"/>
        <w:ind w:left="284" w:right="284" w:firstLine="854"/>
        <w:jc w:val="both"/>
        <w:rPr>
          <w:rFonts w:ascii="GOST type A" w:hAnsi="GOST type A"/>
          <w:i/>
          <w:sz w:val="24"/>
          <w:szCs w:val="24"/>
        </w:rPr>
      </w:pPr>
      <w:r w:rsidRPr="006B036A">
        <w:rPr>
          <w:rFonts w:ascii="GOST type A" w:hAnsi="GOST type A"/>
          <w:i/>
          <w:sz w:val="24"/>
          <w:szCs w:val="24"/>
        </w:rPr>
        <w:t>- комплекс каротажа;</w:t>
      </w:r>
    </w:p>
    <w:p w:rsidR="006B036A" w:rsidRPr="006B036A" w:rsidRDefault="006B036A" w:rsidP="006B036A">
      <w:pPr>
        <w:tabs>
          <w:tab w:val="left" w:pos="1106"/>
        </w:tabs>
        <w:spacing w:after="0" w:line="240" w:lineRule="auto"/>
        <w:ind w:left="284" w:right="284" w:firstLine="854"/>
        <w:jc w:val="both"/>
        <w:rPr>
          <w:rFonts w:ascii="GOST type A" w:hAnsi="GOST type A"/>
          <w:i/>
          <w:sz w:val="24"/>
          <w:szCs w:val="24"/>
        </w:rPr>
      </w:pPr>
      <w:r w:rsidRPr="006B036A">
        <w:rPr>
          <w:rFonts w:ascii="GOST type A" w:hAnsi="GOST type A"/>
          <w:i/>
          <w:sz w:val="24"/>
          <w:szCs w:val="24"/>
        </w:rPr>
        <w:t>- инклинометрия;</w:t>
      </w:r>
    </w:p>
    <w:p w:rsidR="006B036A" w:rsidRPr="006B036A" w:rsidRDefault="006B036A" w:rsidP="006B036A">
      <w:pPr>
        <w:tabs>
          <w:tab w:val="left" w:pos="1106"/>
        </w:tabs>
        <w:spacing w:after="0" w:line="240" w:lineRule="auto"/>
        <w:ind w:left="284" w:right="284" w:firstLine="854"/>
        <w:jc w:val="both"/>
        <w:rPr>
          <w:rFonts w:ascii="GOST type A" w:hAnsi="GOST type A"/>
          <w:i/>
          <w:sz w:val="24"/>
          <w:szCs w:val="24"/>
        </w:rPr>
      </w:pPr>
      <w:r w:rsidRPr="006B036A">
        <w:rPr>
          <w:rFonts w:ascii="GOST type A" w:hAnsi="GOST type A"/>
          <w:i/>
          <w:sz w:val="24"/>
          <w:szCs w:val="24"/>
        </w:rPr>
        <w:t>- замеры промывочной жидкости;</w:t>
      </w:r>
    </w:p>
    <w:p w:rsidR="006B036A" w:rsidRPr="006B036A" w:rsidRDefault="006B036A" w:rsidP="006B036A">
      <w:pPr>
        <w:tabs>
          <w:tab w:val="left" w:pos="1106"/>
        </w:tabs>
        <w:spacing w:after="0" w:line="240" w:lineRule="auto"/>
        <w:ind w:left="284" w:right="284" w:firstLine="854"/>
        <w:jc w:val="both"/>
        <w:rPr>
          <w:rFonts w:ascii="GOST type A" w:hAnsi="GOST type A"/>
          <w:i/>
          <w:sz w:val="24"/>
          <w:szCs w:val="24"/>
        </w:rPr>
      </w:pPr>
      <w:r w:rsidRPr="006B036A">
        <w:rPr>
          <w:rFonts w:ascii="GOST type A" w:hAnsi="GOST type A"/>
          <w:i/>
          <w:sz w:val="24"/>
          <w:szCs w:val="24"/>
        </w:rPr>
        <w:t>- монтаж, демонтаж, перевозка.</w:t>
      </w:r>
    </w:p>
    <w:p w:rsidR="006B036A" w:rsidRPr="006B036A" w:rsidRDefault="006B036A" w:rsidP="006B036A">
      <w:pPr>
        <w:tabs>
          <w:tab w:val="left" w:pos="1106"/>
        </w:tabs>
        <w:spacing w:after="0" w:line="240" w:lineRule="auto"/>
        <w:ind w:left="284" w:right="284" w:firstLine="854"/>
        <w:jc w:val="both"/>
        <w:rPr>
          <w:rFonts w:ascii="GOST type A" w:hAnsi="GOST type A"/>
          <w:i/>
          <w:sz w:val="24"/>
          <w:szCs w:val="24"/>
        </w:rPr>
      </w:pPr>
      <w:r w:rsidRPr="006B036A">
        <w:rPr>
          <w:rFonts w:ascii="GOST type A" w:hAnsi="GOST type A"/>
          <w:i/>
          <w:sz w:val="24"/>
          <w:szCs w:val="24"/>
        </w:rPr>
        <w:t>Расчет затрат времени на сопутствующие работы производится в соответствии с объектами на работы, предусмотренные проектом геологоразведочных работ, норма времени принимается по ССН, выпуск 5, 1994 года.</w:t>
      </w:r>
    </w:p>
    <w:p w:rsidR="006B036A" w:rsidRPr="006B036A" w:rsidRDefault="006B036A" w:rsidP="006B036A">
      <w:pPr>
        <w:tabs>
          <w:tab w:val="left" w:pos="904"/>
        </w:tabs>
        <w:ind w:right="284"/>
        <w:rPr>
          <w:rFonts w:ascii="GOST type A" w:hAnsi="GOST type A" w:cs="Times New Roman CYR"/>
          <w:b/>
          <w:i/>
          <w:sz w:val="24"/>
          <w:szCs w:val="24"/>
        </w:rPr>
      </w:pPr>
      <w:r w:rsidRPr="006B036A">
        <w:rPr>
          <w:rFonts w:ascii="GOST type A" w:hAnsi="GOST type A"/>
          <w:b/>
          <w:i/>
          <w:sz w:val="24"/>
          <w:szCs w:val="24"/>
        </w:rPr>
        <w:t>Таблица 10 Расчет затрат времени на сопутствующие работы</w:t>
      </w:r>
      <w:r>
        <w:rPr>
          <w:rFonts w:ascii="GOST type A" w:hAnsi="GOST type A"/>
          <w:b/>
          <w:i/>
          <w:sz w:val="24"/>
          <w:szCs w:val="24"/>
        </w:rPr>
        <w:t xml:space="preserve"> (см. приложение)</w:t>
      </w:r>
    </w:p>
    <w:p w:rsidR="00AF6F0A" w:rsidRDefault="00AF6F0A" w:rsidP="00AF6F0A">
      <w:pPr>
        <w:spacing w:after="0"/>
        <w:ind w:left="360"/>
        <w:rPr>
          <w:rFonts w:ascii="Times New Roman" w:hAnsi="Times New Roman" w:cs="Times New Roman"/>
          <w:b/>
          <w:color w:val="000000" w:themeColor="text1"/>
          <w:sz w:val="24"/>
          <w:szCs w:val="24"/>
        </w:rPr>
      </w:pPr>
      <w:r w:rsidRPr="00AF6F0A">
        <w:rPr>
          <w:rFonts w:ascii="Times New Roman" w:hAnsi="Times New Roman" w:cs="Times New Roman"/>
          <w:b/>
          <w:color w:val="000000" w:themeColor="text1"/>
          <w:sz w:val="24"/>
          <w:szCs w:val="24"/>
        </w:rPr>
        <w:t>2.3</w:t>
      </w:r>
      <w:r>
        <w:rPr>
          <w:rFonts w:ascii="Times New Roman" w:hAnsi="Times New Roman" w:cs="Times New Roman"/>
          <w:b/>
          <w:color w:val="000000" w:themeColor="text1"/>
          <w:sz w:val="24"/>
          <w:szCs w:val="24"/>
        </w:rPr>
        <w:t xml:space="preserve"> </w:t>
      </w:r>
      <w:r w:rsidRPr="00AF6F0A">
        <w:rPr>
          <w:rFonts w:ascii="Times New Roman" w:hAnsi="Times New Roman" w:cs="Times New Roman"/>
          <w:b/>
          <w:color w:val="000000" w:themeColor="text1"/>
          <w:sz w:val="24"/>
          <w:szCs w:val="24"/>
        </w:rPr>
        <w:t>Расчет производительности и необходи</w:t>
      </w:r>
      <w:r>
        <w:rPr>
          <w:rFonts w:ascii="Times New Roman" w:hAnsi="Times New Roman" w:cs="Times New Roman"/>
          <w:b/>
          <w:color w:val="000000" w:themeColor="text1"/>
          <w:sz w:val="24"/>
          <w:szCs w:val="24"/>
        </w:rPr>
        <w:t>мого количества буровых станков</w:t>
      </w:r>
    </w:p>
    <w:p w:rsidR="00AF6F0A" w:rsidRPr="00AF6F0A" w:rsidRDefault="00AF6F0A" w:rsidP="00AF6F0A">
      <w:pPr>
        <w:spacing w:after="0"/>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(см. приложение)</w:t>
      </w:r>
    </w:p>
    <w:p w:rsidR="0006285A" w:rsidRDefault="00AF6F0A" w:rsidP="00AF6F0A">
      <w:pPr>
        <w:tabs>
          <w:tab w:val="right" w:pos="10353"/>
        </w:tabs>
        <w:spacing w:after="0" w:line="240" w:lineRule="auto"/>
        <w:ind w:left="284" w:right="284"/>
        <w:rPr>
          <w:rFonts w:ascii="GOST type A" w:hAnsi="GOST type A"/>
          <w:b/>
          <w:i/>
          <w:sz w:val="24"/>
          <w:szCs w:val="24"/>
        </w:rPr>
      </w:pPr>
      <w:r>
        <w:rPr>
          <w:rFonts w:ascii="GOST type A" w:hAnsi="GOST type A"/>
          <w:b/>
          <w:i/>
          <w:sz w:val="24"/>
          <w:szCs w:val="24"/>
        </w:rPr>
        <w:t xml:space="preserve">Общее количество затрат времени на буровые и сопутствующие  бурению работы  вычисляются </w:t>
      </w:r>
    </w:p>
    <w:p w:rsidR="00AF6F0A" w:rsidRPr="00AF6F0A" w:rsidRDefault="00AF6F0A" w:rsidP="00AF6F0A">
      <w:pPr>
        <w:tabs>
          <w:tab w:val="right" w:pos="10353"/>
        </w:tabs>
        <w:spacing w:after="0" w:line="240" w:lineRule="auto"/>
        <w:ind w:left="284" w:right="284"/>
        <w:rPr>
          <w:rFonts w:ascii="GOST type A" w:hAnsi="GOST type A"/>
          <w:i/>
          <w:sz w:val="24"/>
          <w:szCs w:val="24"/>
        </w:rPr>
      </w:pPr>
      <w:r>
        <w:rPr>
          <w:rFonts w:ascii="GOST type A" w:hAnsi="GOST type A"/>
          <w:b/>
          <w:i/>
          <w:sz w:val="24"/>
          <w:szCs w:val="24"/>
        </w:rPr>
        <w:t xml:space="preserve"> </w:t>
      </w:r>
      <w:r w:rsidRPr="00AF6F0A">
        <w:rPr>
          <w:rFonts w:ascii="GOST type A" w:hAnsi="GOST type A"/>
          <w:i/>
          <w:sz w:val="24"/>
          <w:szCs w:val="24"/>
          <w:lang w:val="en-US"/>
        </w:rPr>
        <w:t>N</w:t>
      </w:r>
      <w:r w:rsidRPr="00AF6F0A">
        <w:rPr>
          <w:rFonts w:ascii="GOST type A" w:hAnsi="GOST type A"/>
          <w:i/>
          <w:sz w:val="24"/>
          <w:szCs w:val="24"/>
        </w:rPr>
        <w:t xml:space="preserve">общ = </w:t>
      </w:r>
      <w:r w:rsidRPr="00AF6F0A">
        <w:rPr>
          <w:rFonts w:ascii="GOST type A" w:hAnsi="GOST type A"/>
          <w:i/>
          <w:sz w:val="24"/>
          <w:szCs w:val="24"/>
          <w:lang w:val="en-US"/>
        </w:rPr>
        <w:t>N</w:t>
      </w:r>
      <w:r w:rsidRPr="00AF6F0A">
        <w:rPr>
          <w:rFonts w:ascii="GOST type A" w:hAnsi="GOST type A"/>
          <w:i/>
          <w:sz w:val="24"/>
          <w:szCs w:val="24"/>
        </w:rPr>
        <w:t xml:space="preserve">б + </w:t>
      </w:r>
      <w:r w:rsidRPr="00AF6F0A">
        <w:rPr>
          <w:rFonts w:ascii="GOST type A" w:hAnsi="GOST type A"/>
          <w:i/>
          <w:sz w:val="24"/>
          <w:szCs w:val="24"/>
          <w:lang w:val="en-US"/>
        </w:rPr>
        <w:t>Ncon</w:t>
      </w:r>
      <w:r w:rsidRPr="00AF6F0A">
        <w:rPr>
          <w:rFonts w:ascii="GOST type A" w:hAnsi="GOST type A"/>
          <w:i/>
          <w:sz w:val="24"/>
          <w:szCs w:val="24"/>
        </w:rPr>
        <w:t>; ст/см                           (2.3.1)</w:t>
      </w:r>
    </w:p>
    <w:p w:rsidR="00AF6F0A" w:rsidRPr="00AF6F0A" w:rsidRDefault="00AF6F0A" w:rsidP="00AF6F0A">
      <w:pPr>
        <w:tabs>
          <w:tab w:val="right" w:pos="10353"/>
        </w:tabs>
        <w:spacing w:after="0" w:line="240" w:lineRule="auto"/>
        <w:ind w:left="284" w:right="284" w:firstLine="3"/>
        <w:rPr>
          <w:rFonts w:ascii="GOST type A" w:hAnsi="GOST type A"/>
          <w:i/>
          <w:sz w:val="24"/>
          <w:szCs w:val="24"/>
        </w:rPr>
      </w:pPr>
      <w:r w:rsidRPr="00AF6F0A">
        <w:rPr>
          <w:rFonts w:ascii="GOST type A" w:hAnsi="GOST type A"/>
          <w:i/>
          <w:sz w:val="24"/>
          <w:szCs w:val="24"/>
        </w:rPr>
        <w:t xml:space="preserve">где   </w:t>
      </w:r>
      <w:r w:rsidRPr="00AF6F0A">
        <w:rPr>
          <w:rFonts w:ascii="GOST type A" w:hAnsi="GOST type A"/>
          <w:i/>
          <w:sz w:val="24"/>
          <w:szCs w:val="24"/>
          <w:lang w:val="en-US"/>
        </w:rPr>
        <w:t>N</w:t>
      </w:r>
      <w:r w:rsidRPr="00AF6F0A">
        <w:rPr>
          <w:rFonts w:ascii="GOST type A" w:hAnsi="GOST type A"/>
          <w:i/>
          <w:sz w:val="24"/>
          <w:szCs w:val="24"/>
        </w:rPr>
        <w:t>б - затраты времени на бурение, ст/см;</w:t>
      </w:r>
    </w:p>
    <w:p w:rsidR="00AF6F0A" w:rsidRDefault="00AF6F0A" w:rsidP="00AF6F0A">
      <w:pPr>
        <w:tabs>
          <w:tab w:val="right" w:pos="10353"/>
        </w:tabs>
        <w:spacing w:after="0" w:line="240" w:lineRule="auto"/>
        <w:ind w:right="284"/>
        <w:rPr>
          <w:rFonts w:ascii="GOST type A" w:hAnsi="GOST type A"/>
          <w:i/>
          <w:sz w:val="24"/>
          <w:szCs w:val="24"/>
        </w:rPr>
      </w:pPr>
      <w:r>
        <w:rPr>
          <w:rFonts w:ascii="GOST type A" w:hAnsi="GOST type A"/>
          <w:i/>
          <w:sz w:val="24"/>
          <w:szCs w:val="24"/>
        </w:rPr>
        <w:t xml:space="preserve">         </w:t>
      </w:r>
      <w:r w:rsidR="0006285A">
        <w:rPr>
          <w:rFonts w:ascii="GOST type A" w:hAnsi="GOST type A"/>
          <w:i/>
          <w:sz w:val="24"/>
          <w:szCs w:val="24"/>
        </w:rPr>
        <w:t xml:space="preserve">    </w:t>
      </w:r>
      <w:r>
        <w:rPr>
          <w:rFonts w:ascii="GOST type A" w:hAnsi="GOST type A"/>
          <w:i/>
          <w:sz w:val="24"/>
          <w:szCs w:val="24"/>
        </w:rPr>
        <w:t xml:space="preserve"> </w:t>
      </w:r>
      <w:r w:rsidRPr="00AF6F0A">
        <w:rPr>
          <w:rFonts w:ascii="GOST type A" w:hAnsi="GOST type A"/>
          <w:i/>
          <w:sz w:val="24"/>
          <w:szCs w:val="24"/>
          <w:lang w:val="en-US"/>
        </w:rPr>
        <w:t>Ncon</w:t>
      </w:r>
      <w:r w:rsidRPr="00AF6F0A">
        <w:rPr>
          <w:rFonts w:ascii="GOST type A" w:hAnsi="GOST type A"/>
          <w:i/>
          <w:sz w:val="24"/>
          <w:szCs w:val="24"/>
        </w:rPr>
        <w:t xml:space="preserve"> - затраты времени на сопутствующие бурению работы, ст/см.</w:t>
      </w:r>
      <w:r>
        <w:rPr>
          <w:rFonts w:ascii="GOST type A" w:hAnsi="GOST type A"/>
          <w:i/>
          <w:sz w:val="24"/>
          <w:szCs w:val="24"/>
        </w:rPr>
        <w:t xml:space="preserve"> (см. приложение)</w:t>
      </w:r>
    </w:p>
    <w:p w:rsidR="00AF6F0A" w:rsidRDefault="00AF6F0A" w:rsidP="00AF6F0A">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06285A" w:rsidRDefault="0006285A" w:rsidP="00AF6F0A">
      <w:pPr>
        <w:pStyle w:val="a4"/>
        <w:rPr>
          <w:rFonts w:ascii="Times New Roman" w:hAnsi="Times New Roman" w:cs="Times New Roman"/>
          <w:b/>
          <w:color w:val="000000" w:themeColor="text1"/>
          <w:sz w:val="24"/>
          <w:szCs w:val="24"/>
          <w:u w:val="single"/>
        </w:rPr>
      </w:pPr>
    </w:p>
    <w:p w:rsidR="00AF6F0A" w:rsidRPr="00AF6F0A" w:rsidRDefault="00AF6F0A" w:rsidP="00AF6F0A">
      <w:pPr>
        <w:pStyle w:val="a4"/>
        <w:rPr>
          <w:rFonts w:ascii="Times New Roman" w:hAnsi="Times New Roman" w:cs="Times New Roman"/>
          <w:b/>
          <w:color w:val="000000" w:themeColor="text1"/>
          <w:sz w:val="24"/>
          <w:szCs w:val="24"/>
          <w:u w:val="single"/>
        </w:rPr>
      </w:pPr>
      <w:r w:rsidRPr="00AF6F0A">
        <w:rPr>
          <w:rFonts w:ascii="Times New Roman" w:hAnsi="Times New Roman" w:cs="Times New Roman"/>
          <w:b/>
          <w:color w:val="000000" w:themeColor="text1"/>
          <w:sz w:val="24"/>
          <w:szCs w:val="24"/>
          <w:u w:val="single"/>
        </w:rPr>
        <w:lastRenderedPageBreak/>
        <w:t xml:space="preserve"> 3 Финансовый план</w:t>
      </w:r>
    </w:p>
    <w:p w:rsidR="00AF6F0A" w:rsidRPr="001D3B47" w:rsidRDefault="00AF6F0A" w:rsidP="001D3B47">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выполнения работ по проекту необходимы денежные средства, которые обес</w:t>
      </w:r>
      <w:r w:rsidR="0006285A">
        <w:rPr>
          <w:rFonts w:ascii="Times New Roman" w:hAnsi="Times New Roman" w:cs="Times New Roman"/>
          <w:color w:val="000000" w:themeColor="text1"/>
          <w:sz w:val="24"/>
          <w:szCs w:val="24"/>
        </w:rPr>
        <w:t>печивает заказчик в виде аванса</w:t>
      </w:r>
      <w:r>
        <w:rPr>
          <w:rFonts w:ascii="Times New Roman" w:hAnsi="Times New Roman" w:cs="Times New Roman"/>
          <w:color w:val="000000" w:themeColor="text1"/>
          <w:sz w:val="24"/>
          <w:szCs w:val="24"/>
        </w:rPr>
        <w:t>.</w:t>
      </w:r>
      <w:r w:rsidR="000628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Авансовое финансирование геологоразведочных работ является отличительной чертой отрасли. Смету рассчитывают сами исполнители проектируемых работ. Оптимальные сметные затраты определяются узаконенным инструкциям, справочниками и другими материалами, имеющими силу закона. От полноты включенных затрат зависит в</w:t>
      </w:r>
      <w:r w:rsidR="001D3B47">
        <w:rPr>
          <w:rFonts w:ascii="Times New Roman" w:hAnsi="Times New Roman" w:cs="Times New Roman"/>
          <w:color w:val="000000" w:themeColor="text1"/>
          <w:sz w:val="24"/>
          <w:szCs w:val="24"/>
        </w:rPr>
        <w:t xml:space="preserve"> будущем экономика предприятия.</w:t>
      </w:r>
    </w:p>
    <w:p w:rsidR="00AF6F0A" w:rsidRPr="00CA11F9" w:rsidRDefault="00AF6F0A" w:rsidP="00AF6F0A">
      <w:pPr>
        <w:pStyle w:val="a4"/>
        <w:rPr>
          <w:rFonts w:ascii="Times New Roman" w:hAnsi="Times New Roman" w:cs="Times New Roman"/>
          <w:b/>
          <w:color w:val="000000" w:themeColor="text1"/>
          <w:sz w:val="24"/>
          <w:szCs w:val="24"/>
        </w:rPr>
      </w:pPr>
      <w:r w:rsidRPr="00CA11F9">
        <w:rPr>
          <w:rFonts w:ascii="Times New Roman" w:hAnsi="Times New Roman" w:cs="Times New Roman"/>
          <w:b/>
          <w:color w:val="000000" w:themeColor="text1"/>
          <w:sz w:val="24"/>
          <w:szCs w:val="24"/>
        </w:rPr>
        <w:t>3.1</w:t>
      </w:r>
      <w:r w:rsidR="0006285A">
        <w:rPr>
          <w:rFonts w:ascii="Times New Roman" w:hAnsi="Times New Roman" w:cs="Times New Roman"/>
          <w:b/>
          <w:color w:val="000000" w:themeColor="text1"/>
          <w:sz w:val="24"/>
          <w:szCs w:val="24"/>
        </w:rPr>
        <w:t xml:space="preserve">. </w:t>
      </w:r>
      <w:r w:rsidRPr="00CA11F9">
        <w:rPr>
          <w:rFonts w:ascii="Times New Roman" w:hAnsi="Times New Roman" w:cs="Times New Roman"/>
          <w:b/>
          <w:color w:val="000000" w:themeColor="text1"/>
          <w:sz w:val="24"/>
          <w:szCs w:val="24"/>
        </w:rPr>
        <w:t>Общая сметная стоимость работ по проекту (СМ-1)</w:t>
      </w:r>
    </w:p>
    <w:p w:rsidR="00AF6F0A" w:rsidRDefault="00AF6F0A" w:rsidP="00AF6F0A">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Общая сметная стоимость по проекту рассчитывается в соответствии с инструкцией по составлению проектов и смет с учетом пояснительной записке к смете.</w:t>
      </w:r>
    </w:p>
    <w:p w:rsidR="00CA11F9" w:rsidRPr="0033382B" w:rsidRDefault="00CA11F9" w:rsidP="00CA11F9">
      <w:pPr>
        <w:pStyle w:val="a4"/>
        <w:rPr>
          <w:rFonts w:ascii="Times New Roman" w:hAnsi="Times New Roman" w:cs="Times New Roman"/>
          <w:color w:val="000000" w:themeColor="text1"/>
          <w:sz w:val="24"/>
          <w:szCs w:val="24"/>
        </w:rPr>
      </w:pPr>
      <w:r w:rsidRPr="0033382B">
        <w:rPr>
          <w:rFonts w:ascii="Times New Roman" w:hAnsi="Times New Roman" w:cs="Times New Roman"/>
          <w:color w:val="000000" w:themeColor="text1"/>
          <w:sz w:val="24"/>
          <w:szCs w:val="24"/>
        </w:rPr>
        <w:t xml:space="preserve">Министерство природных ресурсов РФ </w:t>
      </w:r>
    </w:p>
    <w:p w:rsidR="00CA11F9" w:rsidRPr="0033382B" w:rsidRDefault="00CA11F9" w:rsidP="00CA11F9">
      <w:pPr>
        <w:pStyle w:val="a4"/>
        <w:rPr>
          <w:rFonts w:ascii="Times New Roman" w:hAnsi="Times New Roman" w:cs="Times New Roman"/>
          <w:color w:val="000000" w:themeColor="text1"/>
          <w:sz w:val="24"/>
          <w:szCs w:val="24"/>
        </w:rPr>
      </w:pPr>
      <w:r w:rsidRPr="0033382B">
        <w:rPr>
          <w:rFonts w:ascii="Times New Roman" w:hAnsi="Times New Roman" w:cs="Times New Roman"/>
          <w:color w:val="000000" w:themeColor="text1"/>
          <w:sz w:val="24"/>
          <w:szCs w:val="24"/>
        </w:rPr>
        <w:t>Партия (экспедиция) ООО Кедра Кузбасс</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Школьная 7</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ФИО директора Фролов С.Ф</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работ и полезное ископаемое: геологоразведочные, уголь</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Смету утверждаю:</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сумме: ……………….. руб.</w:t>
      </w:r>
    </w:p>
    <w:p w:rsidR="00CA11F9" w:rsidRPr="001D3B47" w:rsidRDefault="00CA11F9" w:rsidP="001D3B47">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3B47">
        <w:rPr>
          <w:rFonts w:ascii="Times New Roman" w:hAnsi="Times New Roman" w:cs="Times New Roman"/>
          <w:color w:val="000000" w:themeColor="text1"/>
          <w:sz w:val="24"/>
          <w:szCs w:val="24"/>
        </w:rPr>
        <w:t>Март 2016</w:t>
      </w:r>
    </w:p>
    <w:p w:rsidR="00CA11F9" w:rsidRDefault="00CA11F9" w:rsidP="00CA11F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СМЕТА</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проведение детальной разведки</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про</w:t>
      </w:r>
      <w:r w:rsidR="0006285A">
        <w:rPr>
          <w:rFonts w:ascii="Times New Roman" w:hAnsi="Times New Roman" w:cs="Times New Roman"/>
          <w:color w:val="000000" w:themeColor="text1"/>
          <w:sz w:val="24"/>
          <w:szCs w:val="24"/>
        </w:rPr>
        <w:t>екту утвержденному « 1» мая 2023</w:t>
      </w:r>
      <w:r>
        <w:rPr>
          <w:rFonts w:ascii="Times New Roman" w:hAnsi="Times New Roman" w:cs="Times New Roman"/>
          <w:color w:val="000000" w:themeColor="text1"/>
          <w:sz w:val="24"/>
          <w:szCs w:val="24"/>
        </w:rPr>
        <w:t xml:space="preserve"> г.</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объекту «Береговой 1» месторождения угля</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Начало работ 1 мая окончание работ 14 сентября</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Смету  составил …..</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Смету проверил </w:t>
      </w:r>
      <w:r w:rsidR="0006285A">
        <w:rPr>
          <w:rFonts w:ascii="Times New Roman" w:hAnsi="Times New Roman" w:cs="Times New Roman"/>
          <w:color w:val="000000" w:themeColor="text1"/>
          <w:sz w:val="24"/>
          <w:szCs w:val="24"/>
        </w:rPr>
        <w:t>Заусова Р.М.</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партии Лебедев Д.Н</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Главный геолог партии Седельникова И.Д</w:t>
      </w:r>
    </w:p>
    <w:p w:rsidR="00CA11F9" w:rsidRPr="00CA11F9" w:rsidRDefault="00CA11F9" w:rsidP="00CA11F9">
      <w:pPr>
        <w:autoSpaceDE w:val="0"/>
        <w:autoSpaceDN w:val="0"/>
        <w:adjustRightInd w:val="0"/>
        <w:spacing w:after="0"/>
        <w:ind w:right="284"/>
        <w:rPr>
          <w:rFonts w:ascii="GOST type A" w:hAnsi="GOST type A"/>
          <w:b/>
          <w:i/>
          <w:sz w:val="24"/>
          <w:szCs w:val="24"/>
        </w:rPr>
      </w:pPr>
      <w:r>
        <w:rPr>
          <w:rFonts w:ascii="GOST type A" w:hAnsi="GOST type A"/>
          <w:i/>
          <w:sz w:val="24"/>
          <w:szCs w:val="24"/>
        </w:rPr>
        <w:t xml:space="preserve">     </w:t>
      </w:r>
      <w:r w:rsidRPr="00CA11F9">
        <w:rPr>
          <w:rFonts w:ascii="GOST type A" w:hAnsi="GOST type A"/>
          <w:b/>
          <w:i/>
          <w:sz w:val="24"/>
          <w:szCs w:val="24"/>
        </w:rPr>
        <w:t>Таблица13  Общий расчет сметной стоимости геологического задания  (СМ - 1)</w:t>
      </w:r>
    </w:p>
    <w:p w:rsidR="00CA11F9" w:rsidRDefault="00CA11F9" w:rsidP="00CA11F9">
      <w:pPr>
        <w:autoSpaceDE w:val="0"/>
        <w:autoSpaceDN w:val="0"/>
        <w:adjustRightInd w:val="0"/>
        <w:spacing w:after="0"/>
        <w:ind w:left="284" w:right="284" w:firstLine="850"/>
        <w:jc w:val="center"/>
        <w:rPr>
          <w:rFonts w:ascii="GOST type A" w:hAnsi="GOST type A"/>
          <w:b/>
          <w:i/>
          <w:sz w:val="24"/>
          <w:szCs w:val="24"/>
        </w:rPr>
      </w:pPr>
      <w:r>
        <w:rPr>
          <w:rFonts w:ascii="GOST type A" w:hAnsi="GOST type A"/>
          <w:b/>
          <w:i/>
          <w:sz w:val="24"/>
          <w:szCs w:val="24"/>
        </w:rPr>
        <w:t>Приложение к смете (СМ-1 ) см. приложение</w:t>
      </w:r>
    </w:p>
    <w:p w:rsidR="00CA11F9" w:rsidRPr="00CA11F9" w:rsidRDefault="00CA11F9" w:rsidP="00CA11F9">
      <w:pPr>
        <w:autoSpaceDE w:val="0"/>
        <w:autoSpaceDN w:val="0"/>
        <w:adjustRightInd w:val="0"/>
        <w:spacing w:after="0"/>
        <w:ind w:left="284" w:right="284" w:firstLine="850"/>
        <w:jc w:val="center"/>
        <w:rPr>
          <w:rFonts w:ascii="GOST type A" w:hAnsi="GOST type A"/>
          <w:i/>
          <w:sz w:val="24"/>
          <w:szCs w:val="24"/>
        </w:rPr>
      </w:pPr>
      <w:r>
        <w:rPr>
          <w:rFonts w:ascii="GOST type A" w:hAnsi="GOST type A"/>
          <w:b/>
          <w:i/>
          <w:sz w:val="24"/>
          <w:szCs w:val="24"/>
        </w:rPr>
        <w:t xml:space="preserve"> </w:t>
      </w:r>
      <w:r w:rsidRPr="00CA11F9">
        <w:rPr>
          <w:rFonts w:ascii="GOST type A" w:hAnsi="GOST type A"/>
          <w:i/>
          <w:sz w:val="24"/>
          <w:szCs w:val="24"/>
        </w:rPr>
        <w:t>Пояснительная записка к смете.</w:t>
      </w:r>
    </w:p>
    <w:p w:rsidR="00CA11F9" w:rsidRPr="00CA11F9" w:rsidRDefault="00CA11F9" w:rsidP="00CA11F9">
      <w:pPr>
        <w:autoSpaceDE w:val="0"/>
        <w:autoSpaceDN w:val="0"/>
        <w:adjustRightInd w:val="0"/>
        <w:spacing w:after="0"/>
        <w:ind w:left="284" w:right="284" w:firstLine="854"/>
        <w:rPr>
          <w:rFonts w:ascii="GOST type A" w:hAnsi="GOST type A"/>
          <w:i/>
          <w:sz w:val="24"/>
          <w:szCs w:val="24"/>
        </w:rPr>
      </w:pPr>
      <w:r w:rsidRPr="00CA11F9">
        <w:rPr>
          <w:rFonts w:ascii="GOST type A" w:hAnsi="GOST type A"/>
          <w:i/>
          <w:sz w:val="24"/>
          <w:szCs w:val="24"/>
        </w:rPr>
        <w:t xml:space="preserve">При расчете сметной стоимости используются следующие </w:t>
      </w:r>
    </w:p>
    <w:p w:rsidR="00CA11F9" w:rsidRPr="00CA11F9" w:rsidRDefault="00CA11F9" w:rsidP="00CA11F9">
      <w:pPr>
        <w:autoSpaceDE w:val="0"/>
        <w:autoSpaceDN w:val="0"/>
        <w:adjustRightInd w:val="0"/>
        <w:spacing w:after="0"/>
        <w:ind w:left="284" w:right="284" w:firstLine="854"/>
        <w:rPr>
          <w:rFonts w:ascii="GOST type A" w:hAnsi="GOST type A"/>
          <w:i/>
          <w:sz w:val="24"/>
          <w:szCs w:val="24"/>
        </w:rPr>
      </w:pPr>
      <w:r w:rsidRPr="00CA11F9">
        <w:rPr>
          <w:rFonts w:ascii="GOST type A" w:hAnsi="GOST type A"/>
          <w:i/>
          <w:sz w:val="24"/>
          <w:szCs w:val="24"/>
        </w:rPr>
        <w:t>коэффициенты и нормативы:</w:t>
      </w:r>
    </w:p>
    <w:p w:rsidR="006B036A" w:rsidRPr="006B036A" w:rsidRDefault="006B036A" w:rsidP="00CA11F9">
      <w:pPr>
        <w:spacing w:after="0" w:line="240" w:lineRule="auto"/>
        <w:ind w:right="284"/>
        <w:rPr>
          <w:rFonts w:ascii="GOST type A" w:hAnsi="GOST type A"/>
          <w:b/>
          <w:i/>
          <w:sz w:val="24"/>
          <w:szCs w:val="24"/>
        </w:rPr>
      </w:pPr>
    </w:p>
    <w:p w:rsidR="00CA11F9" w:rsidRPr="00CA11F9" w:rsidRDefault="00CA11F9" w:rsidP="00CA11F9">
      <w:pPr>
        <w:pStyle w:val="a4"/>
        <w:rPr>
          <w:rFonts w:ascii="Times New Roman" w:hAnsi="Times New Roman" w:cs="Times New Roman"/>
          <w:b/>
          <w:color w:val="000000" w:themeColor="text1"/>
          <w:sz w:val="24"/>
          <w:szCs w:val="24"/>
        </w:rPr>
      </w:pPr>
      <w:r w:rsidRPr="00CA11F9">
        <w:rPr>
          <w:rFonts w:ascii="Times New Roman" w:hAnsi="Times New Roman" w:cs="Times New Roman"/>
          <w:b/>
          <w:color w:val="000000" w:themeColor="text1"/>
          <w:sz w:val="24"/>
          <w:szCs w:val="24"/>
        </w:rPr>
        <w:t>3.2 Сметные расчеты по видам работ (СМ-6)</w:t>
      </w:r>
    </w:p>
    <w:p w:rsidR="00CA11F9" w:rsidRDefault="00CA11F9" w:rsidP="00CA11F9">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Статьи основных расходов:  затраты труда и основная зарплата принимаются по СУСНу  выпуск 5. 1983 года, согласно группе скважин. При расчетах сметной стоимости применены коэффициенты ООО « …..», которая будет выполнять работы по данному проекту .  (см. приложение)</w:t>
      </w:r>
    </w:p>
    <w:p w:rsidR="00CA11F9" w:rsidRDefault="00CA11F9" w:rsidP="00CA11F9">
      <w:pPr>
        <w:tabs>
          <w:tab w:val="left" w:pos="10065"/>
          <w:tab w:val="left" w:pos="10490"/>
        </w:tabs>
        <w:ind w:left="284" w:right="284"/>
        <w:rPr>
          <w:rFonts w:ascii="GOST type A" w:hAnsi="GOST type A"/>
          <w:b/>
          <w:i/>
          <w:sz w:val="24"/>
          <w:szCs w:val="24"/>
        </w:rPr>
      </w:pPr>
      <w:r w:rsidRPr="00CA11F9">
        <w:rPr>
          <w:rFonts w:ascii="GOST type A" w:hAnsi="GOST type A"/>
          <w:b/>
          <w:i/>
          <w:sz w:val="24"/>
          <w:szCs w:val="24"/>
        </w:rPr>
        <w:t>Таблица 10 Расчет суммы основных расходов на проектированные работы</w:t>
      </w:r>
    </w:p>
    <w:p w:rsidR="00CA11F9" w:rsidRPr="00CA11F9" w:rsidRDefault="00CA11F9" w:rsidP="00CA11F9">
      <w:pPr>
        <w:autoSpaceDE w:val="0"/>
        <w:autoSpaceDN w:val="0"/>
        <w:adjustRightInd w:val="0"/>
        <w:ind w:left="284" w:right="284" w:firstLine="6"/>
        <w:rPr>
          <w:rFonts w:ascii="GOST type A" w:hAnsi="GOST type A"/>
          <w:b/>
          <w:i/>
          <w:sz w:val="24"/>
          <w:szCs w:val="24"/>
        </w:rPr>
      </w:pPr>
      <w:r w:rsidRPr="00CA11F9">
        <w:rPr>
          <w:rFonts w:ascii="GOST type A" w:hAnsi="GOST type A"/>
          <w:b/>
          <w:i/>
          <w:sz w:val="24"/>
          <w:szCs w:val="24"/>
        </w:rPr>
        <w:t>Таблица 11 Расчет сметной стоимости на проектно-сметные работы</w:t>
      </w:r>
    </w:p>
    <w:p w:rsidR="00CA11F9" w:rsidRPr="00CA11F9" w:rsidRDefault="00CA11F9" w:rsidP="00CA11F9">
      <w:pPr>
        <w:autoSpaceDE w:val="0"/>
        <w:autoSpaceDN w:val="0"/>
        <w:adjustRightInd w:val="0"/>
        <w:ind w:left="284" w:right="284"/>
        <w:rPr>
          <w:rFonts w:ascii="GOST type A" w:hAnsi="GOST type A"/>
          <w:b/>
          <w:i/>
          <w:sz w:val="24"/>
          <w:szCs w:val="24"/>
        </w:rPr>
      </w:pPr>
      <w:r w:rsidRPr="00CA11F9">
        <w:rPr>
          <w:rFonts w:ascii="GOST type A" w:hAnsi="GOST type A"/>
          <w:b/>
          <w:i/>
          <w:sz w:val="24"/>
          <w:szCs w:val="24"/>
        </w:rPr>
        <w:t>Таблица 12 Расчет сметной стоимости отбора керновых проб</w:t>
      </w:r>
    </w:p>
    <w:p w:rsidR="008C5366" w:rsidRDefault="008C5366" w:rsidP="008C5366">
      <w:r w:rsidRPr="00482A5B">
        <w:rPr>
          <w:rFonts w:ascii="Times New Roman" w:hAnsi="Times New Roman" w:cs="Times New Roman"/>
          <w:b/>
          <w:sz w:val="24"/>
          <w:szCs w:val="24"/>
        </w:rPr>
        <w:lastRenderedPageBreak/>
        <w:t xml:space="preserve">4. Организация и управление. Менеджмент   </w:t>
      </w:r>
    </w:p>
    <w:p w:rsidR="008C5366" w:rsidRPr="00482A5B" w:rsidRDefault="008C5366" w:rsidP="008C5366">
      <w:pPr>
        <w:spacing w:line="240" w:lineRule="auto"/>
      </w:pPr>
      <w:r>
        <w:rPr>
          <w:rFonts w:ascii="Times New Roman" w:hAnsi="Times New Roman" w:cs="Times New Roman"/>
        </w:rPr>
        <w:t>Организация труда и производства геологоразведочных работ находятся в зависимости от денежных средств , рассчитанных в смете и поступающих своевременно</w:t>
      </w:r>
      <w:r w:rsidRPr="00482A5B">
        <w:t xml:space="preserve">    </w:t>
      </w:r>
    </w:p>
    <w:p w:rsidR="008C5366" w:rsidRPr="00482A5B" w:rsidRDefault="008C5366" w:rsidP="008C5366">
      <w:pPr>
        <w:rPr>
          <w:rFonts w:ascii="Times New Roman" w:hAnsi="Times New Roman" w:cs="Times New Roman"/>
          <w:b/>
        </w:rPr>
      </w:pPr>
      <w:r w:rsidRPr="00482A5B">
        <w:rPr>
          <w:rFonts w:ascii="Times New Roman" w:hAnsi="Times New Roman" w:cs="Times New Roman"/>
        </w:rPr>
        <w:t xml:space="preserve">    </w:t>
      </w:r>
      <w:r w:rsidRPr="00482A5B">
        <w:rPr>
          <w:rFonts w:ascii="Times New Roman" w:hAnsi="Times New Roman" w:cs="Times New Roman"/>
          <w:b/>
        </w:rPr>
        <w:t>4.1. Организация структура подразделения.</w:t>
      </w:r>
    </w:p>
    <w:p w:rsidR="008C5366" w:rsidRPr="00482A5B" w:rsidRDefault="0006285A" w:rsidP="008C5366">
      <w:pPr>
        <w:spacing w:line="240" w:lineRule="auto"/>
        <w:rPr>
          <w:rFonts w:ascii="Times New Roman" w:hAnsi="Times New Roman" w:cs="Times New Roman"/>
        </w:rPr>
      </w:pPr>
      <w:r>
        <w:rPr>
          <w:rFonts w:ascii="Times New Roman" w:hAnsi="Times New Roman" w:cs="Times New Roman"/>
        </w:rPr>
        <w:t>Прежде всего</w:t>
      </w:r>
      <w:r w:rsidR="008C5366" w:rsidRPr="00482A5B">
        <w:rPr>
          <w:rFonts w:ascii="Times New Roman" w:hAnsi="Times New Roman" w:cs="Times New Roman"/>
        </w:rPr>
        <w:t>, необходимо сформулировать те функции, которые будет осуществлять орга</w:t>
      </w:r>
      <w:r>
        <w:rPr>
          <w:rFonts w:ascii="Times New Roman" w:hAnsi="Times New Roman" w:cs="Times New Roman"/>
        </w:rPr>
        <w:t xml:space="preserve">низационная структура, а затем </w:t>
      </w:r>
      <w:r w:rsidR="008C5366" w:rsidRPr="00482A5B">
        <w:rPr>
          <w:rFonts w:ascii="Times New Roman" w:hAnsi="Times New Roman" w:cs="Times New Roman"/>
        </w:rPr>
        <w:t xml:space="preserve">сопоставить их </w:t>
      </w:r>
      <w:r>
        <w:rPr>
          <w:rFonts w:ascii="Times New Roman" w:hAnsi="Times New Roman" w:cs="Times New Roman"/>
        </w:rPr>
        <w:t>с имеющимся средствами (</w:t>
      </w:r>
      <w:r w:rsidR="008C5366" w:rsidRPr="00482A5B">
        <w:rPr>
          <w:rFonts w:ascii="Times New Roman" w:hAnsi="Times New Roman" w:cs="Times New Roman"/>
        </w:rPr>
        <w:t xml:space="preserve">общехозяйственными расходами и накладными) и календарным планом выполнения работ.  </w:t>
      </w:r>
    </w:p>
    <w:p w:rsidR="00102685" w:rsidRPr="0006285A" w:rsidRDefault="008C5366" w:rsidP="008C5366">
      <w:pPr>
        <w:rPr>
          <w:rFonts w:ascii="Times New Roman" w:hAnsi="Times New Roman" w:cs="Times New Roman"/>
        </w:rPr>
      </w:pPr>
      <w:r w:rsidRPr="00E96E79">
        <w:rPr>
          <w:rFonts w:ascii="Times New Roman" w:hAnsi="Times New Roman" w:cs="Times New Roman"/>
        </w:rPr>
        <w:t>Сформировать организацию структуру. Ее можно выполнить в виде схемы, на которой должны быть изображены функциональные отделы. Если предприятия находится в полной зависимо</w:t>
      </w:r>
      <w:r w:rsidR="0006285A">
        <w:rPr>
          <w:rFonts w:ascii="Times New Roman" w:hAnsi="Times New Roman" w:cs="Times New Roman"/>
        </w:rPr>
        <w:t xml:space="preserve">сти от вышестоящих структур, то </w:t>
      </w:r>
      <w:r w:rsidRPr="00E96E79">
        <w:rPr>
          <w:rFonts w:ascii="Times New Roman" w:hAnsi="Times New Roman" w:cs="Times New Roman"/>
        </w:rPr>
        <w:t>следует указать</w:t>
      </w:r>
      <w:r w:rsidR="0006285A">
        <w:rPr>
          <w:rFonts w:ascii="Times New Roman" w:hAnsi="Times New Roman" w:cs="Times New Roman"/>
        </w:rPr>
        <w:t>,</w:t>
      </w:r>
      <w:r w:rsidRPr="00E96E79">
        <w:rPr>
          <w:rFonts w:ascii="Times New Roman" w:hAnsi="Times New Roman" w:cs="Times New Roman"/>
        </w:rPr>
        <w:t xml:space="preserve"> какие функции будет выполнять эта  вышестоящая структура.</w:t>
      </w:r>
    </w:p>
    <w:p w:rsidR="008C5366" w:rsidRPr="00482A5B" w:rsidRDefault="008C5366" w:rsidP="008C5366">
      <w:pPr>
        <w:rPr>
          <w:rFonts w:ascii="Times New Roman" w:hAnsi="Times New Roman" w:cs="Times New Roman"/>
        </w:rPr>
      </w:pPr>
      <w:r w:rsidRPr="00482A5B">
        <w:rPr>
          <w:rFonts w:ascii="Times New Roman" w:hAnsi="Times New Roman" w:cs="Times New Roman"/>
          <w:b/>
        </w:rPr>
        <w:t>4.2.Организация производства по видам работ.</w:t>
      </w:r>
    </w:p>
    <w:p w:rsidR="008C5366" w:rsidRPr="008F389C" w:rsidRDefault="008C5366" w:rsidP="0006285A">
      <w:pPr>
        <w:pStyle w:val="a4"/>
        <w:ind w:left="0"/>
        <w:rPr>
          <w:rFonts w:ascii="Times New Roman" w:hAnsi="Times New Roman" w:cs="Times New Roman"/>
          <w:color w:val="000000" w:themeColor="text1"/>
          <w:sz w:val="24"/>
          <w:szCs w:val="24"/>
        </w:rPr>
      </w:pPr>
      <w:r w:rsidRPr="008F389C">
        <w:rPr>
          <w:rFonts w:ascii="Times New Roman" w:hAnsi="Times New Roman" w:cs="Times New Roman"/>
          <w:sz w:val="24"/>
          <w:szCs w:val="24"/>
        </w:rPr>
        <w:t>Организация производства по видам работ начинается со схемы обработки участка, с указанием подъездных путей, баз снабжения, графиков поставок необходимых материалов, оборудования,  продуктов питания и т.д. к текстовой графики. Для выполнения полевых работ выездными полевыми отрядами необходимо показать на карте места стоянок удобные с точки зрения быта. Производительность труда отрядов во многом будет зависеть от того на сколько правильно буден обоснован выбор полевого лагеря.</w:t>
      </w:r>
    </w:p>
    <w:p w:rsidR="008C5366" w:rsidRDefault="008C5366" w:rsidP="008C5366">
      <w:pPr>
        <w:spacing w:after="0" w:line="240" w:lineRule="auto"/>
        <w:rPr>
          <w:rFonts w:ascii="Times New Roman" w:hAnsi="Times New Roman" w:cs="Times New Roman"/>
        </w:rPr>
      </w:pPr>
      <w:r w:rsidRPr="008F389C">
        <w:rPr>
          <w:rFonts w:ascii="Times New Roman" w:hAnsi="Times New Roman" w:cs="Times New Roman"/>
          <w:sz w:val="24"/>
          <w:szCs w:val="24"/>
        </w:rPr>
        <w:t>Графики выходов на работу составляются для работ, требующих такие графики- это буровые, горнопроходческие и другие подобные работы .Работы могут выполняться  вахтовым методом – это так же необходимо обосновывать. Составление графиков выходов на работу обусловлено потребностью доставки работников на рабочее место, снабжение и организации быта полевых условиях. Для полевых геофизических отрядов можно ограничиться описанием календарного плана где будут обоснованы    даты заезда и отъезда ,организационные и ликвидационные работы</w:t>
      </w:r>
      <w:r w:rsidRPr="00E96E79">
        <w:rPr>
          <w:rFonts w:ascii="Times New Roman" w:hAnsi="Times New Roman" w:cs="Times New Roman"/>
        </w:rPr>
        <w:t>, завершение одних работ и начало других, совмещение работ и т</w:t>
      </w:r>
      <w:r w:rsidR="00102685">
        <w:rPr>
          <w:rFonts w:ascii="Times New Roman" w:hAnsi="Times New Roman" w:cs="Times New Roman"/>
        </w:rPr>
        <w:t>.</w:t>
      </w:r>
      <w:r w:rsidRPr="00E96E79">
        <w:rPr>
          <w:rFonts w:ascii="Times New Roman" w:hAnsi="Times New Roman" w:cs="Times New Roman"/>
        </w:rPr>
        <w:t xml:space="preserve">д.  </w:t>
      </w:r>
    </w:p>
    <w:p w:rsidR="008C5366" w:rsidRPr="008F389C" w:rsidRDefault="008C5366" w:rsidP="008C5366">
      <w:pPr>
        <w:spacing w:after="0" w:line="240" w:lineRule="auto"/>
        <w:rPr>
          <w:rFonts w:ascii="Times New Roman" w:hAnsi="Times New Roman" w:cs="Times New Roman"/>
          <w:b/>
          <w:sz w:val="24"/>
          <w:szCs w:val="24"/>
        </w:rPr>
      </w:pPr>
      <w:r w:rsidRPr="008F389C">
        <w:rPr>
          <w:rFonts w:ascii="Times New Roman" w:hAnsi="Times New Roman" w:cs="Times New Roman"/>
          <w:b/>
          <w:sz w:val="24"/>
          <w:szCs w:val="24"/>
        </w:rPr>
        <w:t>4.3. Нормирование и стимулирование</w:t>
      </w:r>
    </w:p>
    <w:p w:rsidR="008C5366" w:rsidRDefault="008C5366" w:rsidP="008C5366">
      <w:pPr>
        <w:spacing w:after="0" w:line="240" w:lineRule="auto"/>
        <w:rPr>
          <w:rFonts w:ascii="Times New Roman" w:hAnsi="Times New Roman" w:cs="Times New Roman"/>
        </w:rPr>
      </w:pPr>
      <w:r>
        <w:rPr>
          <w:rFonts w:ascii="Times New Roman" w:hAnsi="Times New Roman" w:cs="Times New Roman"/>
        </w:rPr>
        <w:t>Нормирование производится на</w:t>
      </w:r>
    </w:p>
    <w:p w:rsidR="008C5366" w:rsidRPr="002A2CA9" w:rsidRDefault="008C5366" w:rsidP="008C5366">
      <w:pPr>
        <w:spacing w:after="0" w:line="240" w:lineRule="auto"/>
        <w:rPr>
          <w:rFonts w:ascii="Times New Roman" w:hAnsi="Times New Roman" w:cs="Times New Roman"/>
        </w:rPr>
      </w:pPr>
      <w:r>
        <w:rPr>
          <w:rFonts w:ascii="Times New Roman" w:hAnsi="Times New Roman" w:cs="Times New Roman"/>
        </w:rPr>
        <w:t>1 – на сроки выполнение работ</w:t>
      </w:r>
    </w:p>
    <w:p w:rsidR="008C5366" w:rsidRPr="002A2CA9" w:rsidRDefault="008C5366" w:rsidP="008C5366">
      <w:pPr>
        <w:spacing w:after="0" w:line="240" w:lineRule="auto"/>
        <w:rPr>
          <w:rFonts w:ascii="Times New Roman" w:hAnsi="Times New Roman" w:cs="Times New Roman"/>
        </w:rPr>
      </w:pPr>
      <w:r w:rsidRPr="002A2CA9">
        <w:rPr>
          <w:rFonts w:ascii="Times New Roman" w:hAnsi="Times New Roman" w:cs="Times New Roman"/>
        </w:rPr>
        <w:t>2 – на производительность труда;</w:t>
      </w:r>
    </w:p>
    <w:p w:rsidR="008C5366" w:rsidRPr="002A2CA9" w:rsidRDefault="008C5366" w:rsidP="008C5366">
      <w:pPr>
        <w:spacing w:after="0" w:line="240" w:lineRule="auto"/>
        <w:rPr>
          <w:rFonts w:ascii="Times New Roman" w:hAnsi="Times New Roman" w:cs="Times New Roman"/>
        </w:rPr>
      </w:pPr>
      <w:r w:rsidRPr="002A2CA9">
        <w:rPr>
          <w:rFonts w:ascii="Times New Roman" w:hAnsi="Times New Roman" w:cs="Times New Roman"/>
        </w:rPr>
        <w:t>3 – на качество труда;</w:t>
      </w:r>
    </w:p>
    <w:p w:rsidR="008C5366" w:rsidRPr="002A2CA9" w:rsidRDefault="008C5366" w:rsidP="008C5366">
      <w:pPr>
        <w:spacing w:after="0" w:line="240" w:lineRule="auto"/>
        <w:rPr>
          <w:rFonts w:ascii="Times New Roman" w:hAnsi="Times New Roman" w:cs="Times New Roman"/>
        </w:rPr>
      </w:pPr>
      <w:r w:rsidRPr="002A2CA9">
        <w:rPr>
          <w:rFonts w:ascii="Times New Roman" w:hAnsi="Times New Roman" w:cs="Times New Roman"/>
        </w:rPr>
        <w:t>4 – на снижение затрат;</w:t>
      </w:r>
    </w:p>
    <w:p w:rsidR="008C5366" w:rsidRDefault="008C5366" w:rsidP="008C5366">
      <w:pPr>
        <w:spacing w:after="0" w:line="240" w:lineRule="auto"/>
        <w:rPr>
          <w:rFonts w:ascii="Times New Roman" w:hAnsi="Times New Roman" w:cs="Times New Roman"/>
        </w:rPr>
      </w:pPr>
      <w:r w:rsidRPr="002A2CA9">
        <w:rPr>
          <w:rFonts w:ascii="Times New Roman" w:hAnsi="Times New Roman" w:cs="Times New Roman"/>
        </w:rPr>
        <w:t>5 – на рос</w:t>
      </w:r>
      <w:r>
        <w:rPr>
          <w:rFonts w:ascii="Times New Roman" w:hAnsi="Times New Roman" w:cs="Times New Roman"/>
        </w:rPr>
        <w:t>т</w:t>
      </w:r>
      <w:r w:rsidRPr="002A2CA9">
        <w:rPr>
          <w:rFonts w:ascii="Times New Roman" w:hAnsi="Times New Roman" w:cs="Times New Roman"/>
        </w:rPr>
        <w:t xml:space="preserve"> квалификации кадров</w:t>
      </w:r>
      <w:r w:rsidR="008F389C">
        <w:rPr>
          <w:rFonts w:ascii="Times New Roman" w:hAnsi="Times New Roman" w:cs="Times New Roman"/>
        </w:rPr>
        <w:t xml:space="preserve"> и в конечном счете , на увеличение прибыли геологоразведочного предприятия. Нормирование труда зависит от нормативной базы , которая использовалась при составлении проекта и сметы, так как при этом используются документы признанные и узаконенные. Внедрение рационалистических предложений научно-технического прогресса ведет к изменению норм , к росту производительности труда , к сокращению времени  на выполнение проекта. Поэтому следует хорошо продумать положение о стимулировании труда.</w:t>
      </w:r>
    </w:p>
    <w:p w:rsidR="008C5366" w:rsidRPr="00E96E79" w:rsidRDefault="008F389C" w:rsidP="008C5366">
      <w:pPr>
        <w:spacing w:after="0" w:line="240" w:lineRule="auto"/>
        <w:rPr>
          <w:rFonts w:ascii="Times New Roman" w:hAnsi="Times New Roman" w:cs="Times New Roman"/>
        </w:rPr>
      </w:pPr>
      <w:r>
        <w:rPr>
          <w:rFonts w:ascii="Times New Roman" w:hAnsi="Times New Roman" w:cs="Times New Roman"/>
        </w:rPr>
        <w:t>Стимулировать следует те достижения , которые способствуют выполнению производственных целей. Стимулы могут быть как материальными , так и моральными.</w:t>
      </w:r>
      <w:r w:rsidR="008C5366" w:rsidRPr="00E96E79">
        <w:rPr>
          <w:rFonts w:ascii="Times New Roman" w:hAnsi="Times New Roman" w:cs="Times New Roman"/>
        </w:rPr>
        <w:t xml:space="preserve">. </w:t>
      </w:r>
    </w:p>
    <w:p w:rsidR="001D3B47" w:rsidRDefault="008C5366" w:rsidP="008C5366">
      <w:pPr>
        <w:rPr>
          <w:rFonts w:ascii="Times New Roman" w:hAnsi="Times New Roman" w:cs="Times New Roman"/>
        </w:rPr>
      </w:pPr>
      <w:r w:rsidRPr="00E96E79">
        <w:rPr>
          <w:rFonts w:ascii="Times New Roman" w:hAnsi="Times New Roman" w:cs="Times New Roman"/>
        </w:rPr>
        <w:t>К материальным стимулам относятся, прежде всего- зарабо</w:t>
      </w:r>
      <w:r w:rsidR="007A67D7">
        <w:rPr>
          <w:rFonts w:ascii="Times New Roman" w:hAnsi="Times New Roman" w:cs="Times New Roman"/>
        </w:rPr>
        <w:t>тная плата,</w:t>
      </w:r>
      <w:r w:rsidR="0006285A">
        <w:rPr>
          <w:rFonts w:ascii="Times New Roman" w:hAnsi="Times New Roman" w:cs="Times New Roman"/>
        </w:rPr>
        <w:t xml:space="preserve"> </w:t>
      </w:r>
      <w:r w:rsidRPr="00E96E79">
        <w:rPr>
          <w:rFonts w:ascii="Times New Roman" w:hAnsi="Times New Roman" w:cs="Times New Roman"/>
        </w:rPr>
        <w:t>которая зависит от тарифной системы, действующей на данный момент в стране. Организатор не всегда волен изменить действующие ставки, но он может, принимая работников на контрактной основе, установить им персональные оклады. Следует помнить, что большая заработная плата, но не заработанная, вредна не меньше, чем маленькая..</w:t>
      </w:r>
    </w:p>
    <w:p w:rsidR="001D3B47" w:rsidRDefault="008C5366" w:rsidP="0006285A">
      <w:pPr>
        <w:rPr>
          <w:rFonts w:ascii="Times New Roman" w:hAnsi="Times New Roman" w:cs="Times New Roman"/>
        </w:rPr>
      </w:pPr>
      <w:r w:rsidRPr="008F389C">
        <w:rPr>
          <w:rFonts w:ascii="Times New Roman" w:hAnsi="Times New Roman" w:cs="Times New Roman"/>
          <w:b/>
          <w:sz w:val="24"/>
          <w:szCs w:val="24"/>
        </w:rPr>
        <w:lastRenderedPageBreak/>
        <w:t>4.4 Охрана труда. Промсанитария</w:t>
      </w:r>
      <w:r w:rsidRPr="00E96E79">
        <w:rPr>
          <w:rFonts w:ascii="Times New Roman" w:hAnsi="Times New Roman" w:cs="Times New Roman"/>
        </w:rPr>
        <w:br/>
        <w:t>В данном подразделе необходимо  разработать мероприятия по охране труда и Промсанитария</w:t>
      </w:r>
      <w:r>
        <w:rPr>
          <w:rFonts w:ascii="Times New Roman" w:hAnsi="Times New Roman" w:cs="Times New Roman"/>
        </w:rPr>
        <w:t xml:space="preserve"> при проведении буровых работ.</w:t>
      </w:r>
      <w:r w:rsidRPr="00E96E79">
        <w:rPr>
          <w:rFonts w:ascii="Times New Roman" w:hAnsi="Times New Roman" w:cs="Times New Roman"/>
        </w:rPr>
        <w:br/>
      </w:r>
      <w:r w:rsidRPr="008F389C">
        <w:rPr>
          <w:rFonts w:ascii="Times New Roman" w:hAnsi="Times New Roman" w:cs="Times New Roman"/>
          <w:b/>
          <w:sz w:val="24"/>
          <w:szCs w:val="24"/>
        </w:rPr>
        <w:t>5. Заключение</w:t>
      </w:r>
      <w:r w:rsidRPr="00E96E79">
        <w:rPr>
          <w:rFonts w:ascii="Times New Roman" w:hAnsi="Times New Roman" w:cs="Times New Roman"/>
          <w:b/>
        </w:rPr>
        <w:br/>
      </w:r>
      <w:r w:rsidRPr="00E96E79">
        <w:rPr>
          <w:rFonts w:ascii="Times New Roman" w:hAnsi="Times New Roman" w:cs="Times New Roman"/>
        </w:rPr>
        <w:t>Эта глава может быть выполнена в виде рекламного проспекта. Её назначение убедить инвестора иметь дело с вашим предприятием. Основные результаты по каждой главе должны быть в виде убедительного доказатель</w:t>
      </w:r>
      <w:r w:rsidR="0006285A">
        <w:rPr>
          <w:rFonts w:ascii="Times New Roman" w:hAnsi="Times New Roman" w:cs="Times New Roman"/>
        </w:rPr>
        <w:t xml:space="preserve">ства солидности Вашего проекта, </w:t>
      </w:r>
      <w:r w:rsidRPr="00E96E79">
        <w:rPr>
          <w:rFonts w:ascii="Times New Roman" w:hAnsi="Times New Roman" w:cs="Times New Roman"/>
        </w:rPr>
        <w:t xml:space="preserve">Вашей деятельности, Вашего предприятия. Составляя исполнительное резюме необходимо подумать: на кого оно будет ориентировано. Резюме должно дать представление о предприятии (фирме), об его деятельности, технической вооруженности, о квалификации кадров. </w:t>
      </w:r>
    </w:p>
    <w:p w:rsidR="0006285A" w:rsidRPr="0006285A" w:rsidRDefault="0006285A" w:rsidP="0006285A">
      <w:pPr>
        <w:rPr>
          <w:rFonts w:ascii="Times New Roman" w:hAnsi="Times New Roman" w:cs="Times New Roman"/>
        </w:rPr>
      </w:pPr>
    </w:p>
    <w:p w:rsidR="008F389C" w:rsidRPr="00A2758D" w:rsidRDefault="008F389C" w:rsidP="001D3B47">
      <w:pPr>
        <w:jc w:val="center"/>
        <w:rPr>
          <w:rFonts w:ascii="Times New Roman" w:hAnsi="Times New Roman" w:cs="Times New Roman"/>
          <w:b/>
          <w:color w:val="000000" w:themeColor="text1"/>
          <w:sz w:val="24"/>
          <w:szCs w:val="24"/>
        </w:rPr>
      </w:pPr>
      <w:r w:rsidRPr="00A2758D">
        <w:rPr>
          <w:rFonts w:ascii="Times New Roman" w:hAnsi="Times New Roman" w:cs="Times New Roman"/>
          <w:b/>
          <w:color w:val="000000" w:themeColor="text1"/>
          <w:sz w:val="24"/>
          <w:szCs w:val="24"/>
        </w:rPr>
        <w:t>Приложения</w:t>
      </w:r>
      <w:r>
        <w:rPr>
          <w:rFonts w:ascii="Times New Roman" w:hAnsi="Times New Roman" w:cs="Times New Roman"/>
          <w:b/>
          <w:color w:val="000000" w:themeColor="text1"/>
          <w:sz w:val="24"/>
          <w:szCs w:val="24"/>
        </w:rPr>
        <w:t xml:space="preserve"> </w:t>
      </w:r>
    </w:p>
    <w:p w:rsidR="008F389C" w:rsidRPr="008F389C" w:rsidRDefault="008F389C" w:rsidP="008F389C">
      <w:pPr>
        <w:rPr>
          <w:rFonts w:ascii="Times New Roman" w:hAnsi="Times New Roman" w:cs="Times New Roman"/>
          <w:b/>
          <w:color w:val="000000" w:themeColor="text1"/>
          <w:sz w:val="24"/>
          <w:szCs w:val="24"/>
        </w:rPr>
      </w:pPr>
      <w:r w:rsidRPr="008F389C">
        <w:rPr>
          <w:rFonts w:ascii="Times New Roman" w:hAnsi="Times New Roman" w:cs="Times New Roman"/>
          <w:b/>
          <w:color w:val="000000" w:themeColor="text1"/>
          <w:sz w:val="24"/>
          <w:szCs w:val="24"/>
        </w:rPr>
        <w:t>Таблица  1 – Виды и объемы проектируемых работ.</w:t>
      </w:r>
    </w:p>
    <w:tbl>
      <w:tblPr>
        <w:tblStyle w:val="a3"/>
        <w:tblW w:w="0" w:type="auto"/>
        <w:tblLook w:val="04A0" w:firstRow="1" w:lastRow="0" w:firstColumn="1" w:lastColumn="0" w:noHBand="0" w:noVBand="1"/>
      </w:tblPr>
      <w:tblGrid>
        <w:gridCol w:w="656"/>
        <w:gridCol w:w="2466"/>
        <w:gridCol w:w="1429"/>
        <w:gridCol w:w="1480"/>
        <w:gridCol w:w="1529"/>
      </w:tblGrid>
      <w:tr w:rsidR="008F389C" w:rsidRPr="00A2758D" w:rsidTr="008F389C">
        <w:trPr>
          <w:trHeight w:val="1172"/>
        </w:trPr>
        <w:tc>
          <w:tcPr>
            <w:tcW w:w="392" w:type="dxa"/>
          </w:tcPr>
          <w:p w:rsidR="008F389C" w:rsidRPr="00822F60" w:rsidRDefault="008F389C" w:rsidP="008F389C">
            <w:pPr>
              <w:rPr>
                <w:rFonts w:ascii="Times New Roman" w:hAnsi="Times New Roman" w:cs="Times New Roman"/>
                <w:color w:val="000000" w:themeColor="text1"/>
              </w:rPr>
            </w:pP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Виды работ</w:t>
            </w:r>
          </w:p>
        </w:tc>
        <w:tc>
          <w:tcPr>
            <w:tcW w:w="1429"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Объем</w:t>
            </w:r>
          </w:p>
        </w:tc>
        <w:tc>
          <w:tcPr>
            <w:tcW w:w="1430"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Условия производства</w:t>
            </w:r>
          </w:p>
        </w:tc>
        <w:tc>
          <w:tcPr>
            <w:tcW w:w="1430"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Вид оборудования</w:t>
            </w:r>
          </w:p>
        </w:tc>
      </w:tr>
      <w:tr w:rsidR="008F389C" w:rsidRPr="00A2758D" w:rsidTr="008F389C">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1</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2</w:t>
            </w:r>
          </w:p>
        </w:tc>
        <w:tc>
          <w:tcPr>
            <w:tcW w:w="1429"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w:t>
            </w:r>
          </w:p>
        </w:tc>
        <w:tc>
          <w:tcPr>
            <w:tcW w:w="1430"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4</w:t>
            </w:r>
          </w:p>
        </w:tc>
        <w:tc>
          <w:tcPr>
            <w:tcW w:w="1430"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5</w:t>
            </w:r>
          </w:p>
        </w:tc>
      </w:tr>
      <w:tr w:rsidR="008F389C" w:rsidRPr="00A2758D" w:rsidTr="008F389C">
        <w:trPr>
          <w:trHeight w:val="494"/>
        </w:trPr>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1</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Колонковое бурение, м</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rPr>
          <w:trHeight w:val="850"/>
        </w:trPr>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2</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Монтаж, демонтаж, перевозка, 1 перев.</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rPr>
          <w:trHeight w:val="632"/>
        </w:trPr>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Сопутствующие работы</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rPr>
          <w:trHeight w:val="618"/>
        </w:trPr>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3.1</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Промывка скважин, 1 пром.</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3.2</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Крепление скважин, 1 м</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3.3</w:t>
            </w:r>
          </w:p>
        </w:tc>
        <w:tc>
          <w:tcPr>
            <w:tcW w:w="2466" w:type="dxa"/>
          </w:tcPr>
          <w:p w:rsidR="008F389C" w:rsidRPr="00822F60" w:rsidRDefault="001D3B47" w:rsidP="008F389C">
            <w:pPr>
              <w:rPr>
                <w:rFonts w:ascii="Times New Roman" w:hAnsi="Times New Roman" w:cs="Times New Roman"/>
                <w:color w:val="000000" w:themeColor="text1"/>
              </w:rPr>
            </w:pPr>
            <w:r>
              <w:rPr>
                <w:rFonts w:ascii="Times New Roman" w:hAnsi="Times New Roman" w:cs="Times New Roman"/>
                <w:color w:val="000000" w:themeColor="text1"/>
              </w:rPr>
              <w:t>Та</w:t>
            </w:r>
            <w:r w:rsidR="008F389C" w:rsidRPr="00822F60">
              <w:rPr>
                <w:rFonts w:ascii="Times New Roman" w:hAnsi="Times New Roman" w:cs="Times New Roman"/>
                <w:color w:val="000000" w:themeColor="text1"/>
              </w:rPr>
              <w:t>мпонирование, м</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3.4</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Каротаж, м</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3.5</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Топоработы, 1 проектная точка</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3.6</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Опробование</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3.6.1</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Отбор керновых проб, 1 проба</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c>
          <w:tcPr>
            <w:tcW w:w="392"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3.6.2</w:t>
            </w:r>
          </w:p>
        </w:tc>
        <w:tc>
          <w:tcPr>
            <w:tcW w:w="2466" w:type="dxa"/>
          </w:tcPr>
          <w:p w:rsidR="008F389C" w:rsidRPr="00822F60" w:rsidRDefault="008F389C" w:rsidP="008F389C">
            <w:pPr>
              <w:rPr>
                <w:rFonts w:ascii="Times New Roman" w:hAnsi="Times New Roman" w:cs="Times New Roman"/>
                <w:color w:val="000000" w:themeColor="text1"/>
              </w:rPr>
            </w:pPr>
            <w:r w:rsidRPr="00822F60">
              <w:rPr>
                <w:rFonts w:ascii="Times New Roman" w:hAnsi="Times New Roman" w:cs="Times New Roman"/>
                <w:color w:val="000000" w:themeColor="text1"/>
              </w:rPr>
              <w:t>Отбор проб на газ</w:t>
            </w:r>
          </w:p>
        </w:tc>
        <w:tc>
          <w:tcPr>
            <w:tcW w:w="1429"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c>
          <w:tcPr>
            <w:tcW w:w="1430" w:type="dxa"/>
          </w:tcPr>
          <w:p w:rsidR="008F389C" w:rsidRPr="00822F60" w:rsidRDefault="008F389C" w:rsidP="008F389C">
            <w:pPr>
              <w:rPr>
                <w:rFonts w:ascii="Times New Roman" w:hAnsi="Times New Roman" w:cs="Times New Roman"/>
                <w:color w:val="000000" w:themeColor="text1"/>
              </w:rPr>
            </w:pPr>
          </w:p>
        </w:tc>
      </w:tr>
      <w:tr w:rsidR="008F389C" w:rsidRPr="00A2758D" w:rsidTr="008F389C">
        <w:tc>
          <w:tcPr>
            <w:tcW w:w="392"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3.7</w:t>
            </w:r>
          </w:p>
        </w:tc>
        <w:tc>
          <w:tcPr>
            <w:tcW w:w="2466"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Лабораторные исследования, 1 проба</w:t>
            </w:r>
          </w:p>
        </w:tc>
        <w:tc>
          <w:tcPr>
            <w:tcW w:w="1429" w:type="dxa"/>
          </w:tcPr>
          <w:p w:rsidR="008F389C" w:rsidRPr="00A2758D" w:rsidRDefault="008F389C" w:rsidP="008F389C">
            <w:pPr>
              <w:rPr>
                <w:rFonts w:ascii="Times New Roman" w:hAnsi="Times New Roman" w:cs="Times New Roman"/>
                <w:color w:val="000000" w:themeColor="text1"/>
                <w:sz w:val="24"/>
                <w:szCs w:val="24"/>
              </w:rPr>
            </w:pPr>
          </w:p>
        </w:tc>
        <w:tc>
          <w:tcPr>
            <w:tcW w:w="1430" w:type="dxa"/>
          </w:tcPr>
          <w:p w:rsidR="008F389C" w:rsidRPr="00A2758D" w:rsidRDefault="008F389C" w:rsidP="008F389C">
            <w:pPr>
              <w:rPr>
                <w:rFonts w:ascii="Times New Roman" w:hAnsi="Times New Roman" w:cs="Times New Roman"/>
                <w:color w:val="000000" w:themeColor="text1"/>
                <w:sz w:val="24"/>
                <w:szCs w:val="24"/>
              </w:rPr>
            </w:pPr>
          </w:p>
        </w:tc>
        <w:tc>
          <w:tcPr>
            <w:tcW w:w="1430"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392"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4</w:t>
            </w:r>
          </w:p>
        </w:tc>
        <w:tc>
          <w:tcPr>
            <w:tcW w:w="2466"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Гидрогеологические работы</w:t>
            </w:r>
          </w:p>
        </w:tc>
        <w:tc>
          <w:tcPr>
            <w:tcW w:w="1429" w:type="dxa"/>
          </w:tcPr>
          <w:p w:rsidR="008F389C" w:rsidRPr="00A2758D" w:rsidRDefault="008F389C" w:rsidP="008F389C">
            <w:pPr>
              <w:rPr>
                <w:rFonts w:ascii="Times New Roman" w:hAnsi="Times New Roman" w:cs="Times New Roman"/>
                <w:color w:val="000000" w:themeColor="text1"/>
                <w:sz w:val="24"/>
                <w:szCs w:val="24"/>
              </w:rPr>
            </w:pPr>
          </w:p>
        </w:tc>
        <w:tc>
          <w:tcPr>
            <w:tcW w:w="1430" w:type="dxa"/>
          </w:tcPr>
          <w:p w:rsidR="008F389C" w:rsidRPr="00A2758D" w:rsidRDefault="008F389C" w:rsidP="008F389C">
            <w:pPr>
              <w:rPr>
                <w:rFonts w:ascii="Times New Roman" w:hAnsi="Times New Roman" w:cs="Times New Roman"/>
                <w:color w:val="000000" w:themeColor="text1"/>
                <w:sz w:val="24"/>
                <w:szCs w:val="24"/>
              </w:rPr>
            </w:pPr>
          </w:p>
        </w:tc>
        <w:tc>
          <w:tcPr>
            <w:tcW w:w="1430"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392"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4.1</w:t>
            </w:r>
          </w:p>
        </w:tc>
        <w:tc>
          <w:tcPr>
            <w:tcW w:w="2466"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Замер уровня воды в скважине, 1 замер</w:t>
            </w:r>
          </w:p>
        </w:tc>
        <w:tc>
          <w:tcPr>
            <w:tcW w:w="1429" w:type="dxa"/>
          </w:tcPr>
          <w:p w:rsidR="008F389C" w:rsidRPr="00A2758D" w:rsidRDefault="008F389C" w:rsidP="008F389C">
            <w:pPr>
              <w:rPr>
                <w:rFonts w:ascii="Times New Roman" w:hAnsi="Times New Roman" w:cs="Times New Roman"/>
                <w:color w:val="000000" w:themeColor="text1"/>
                <w:sz w:val="24"/>
                <w:szCs w:val="24"/>
              </w:rPr>
            </w:pPr>
          </w:p>
        </w:tc>
        <w:tc>
          <w:tcPr>
            <w:tcW w:w="1430" w:type="dxa"/>
          </w:tcPr>
          <w:p w:rsidR="008F389C" w:rsidRPr="00A2758D" w:rsidRDefault="008F389C" w:rsidP="008F389C">
            <w:pPr>
              <w:rPr>
                <w:rFonts w:ascii="Times New Roman" w:hAnsi="Times New Roman" w:cs="Times New Roman"/>
                <w:color w:val="000000" w:themeColor="text1"/>
                <w:sz w:val="24"/>
                <w:szCs w:val="24"/>
              </w:rPr>
            </w:pPr>
          </w:p>
        </w:tc>
        <w:tc>
          <w:tcPr>
            <w:tcW w:w="1430" w:type="dxa"/>
          </w:tcPr>
          <w:p w:rsidR="008F389C" w:rsidRPr="00A2758D" w:rsidRDefault="008F389C" w:rsidP="008F389C">
            <w:pPr>
              <w:rPr>
                <w:rFonts w:ascii="Times New Roman" w:hAnsi="Times New Roman" w:cs="Times New Roman"/>
                <w:color w:val="000000" w:themeColor="text1"/>
                <w:sz w:val="24"/>
                <w:szCs w:val="24"/>
              </w:rPr>
            </w:pPr>
          </w:p>
        </w:tc>
      </w:tr>
    </w:tbl>
    <w:p w:rsidR="008F389C" w:rsidRPr="00A2758D" w:rsidRDefault="008F389C" w:rsidP="008F389C">
      <w:pPr>
        <w:rPr>
          <w:rFonts w:ascii="Times New Roman" w:hAnsi="Times New Roman" w:cs="Times New Roman"/>
          <w:color w:val="000000" w:themeColor="text1"/>
          <w:sz w:val="24"/>
          <w:szCs w:val="24"/>
        </w:rPr>
      </w:pPr>
    </w:p>
    <w:p w:rsidR="0006285A"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 xml:space="preserve">  </w:t>
      </w:r>
    </w:p>
    <w:p w:rsidR="008F389C" w:rsidRPr="008F389C" w:rsidRDefault="008F389C" w:rsidP="008F389C">
      <w:pPr>
        <w:rPr>
          <w:rFonts w:ascii="Times New Roman" w:hAnsi="Times New Roman" w:cs="Times New Roman"/>
          <w:b/>
          <w:color w:val="000000" w:themeColor="text1"/>
          <w:sz w:val="24"/>
          <w:szCs w:val="24"/>
        </w:rPr>
      </w:pPr>
      <w:r w:rsidRPr="008F389C">
        <w:rPr>
          <w:rFonts w:ascii="Times New Roman" w:hAnsi="Times New Roman" w:cs="Times New Roman"/>
          <w:b/>
          <w:color w:val="000000" w:themeColor="text1"/>
          <w:sz w:val="24"/>
          <w:szCs w:val="24"/>
        </w:rPr>
        <w:lastRenderedPageBreak/>
        <w:t xml:space="preserve">Таблица 2 Затраты труда на  проектирование работ                                                                                                                                                                                                                                                                                                                                                                                                                                                                                                                                                                                                                   </w:t>
      </w:r>
    </w:p>
    <w:tbl>
      <w:tblPr>
        <w:tblStyle w:val="a3"/>
        <w:tblW w:w="0" w:type="auto"/>
        <w:tblLook w:val="04A0" w:firstRow="1" w:lastRow="0" w:firstColumn="1" w:lastColumn="0" w:noHBand="0" w:noVBand="1"/>
      </w:tblPr>
      <w:tblGrid>
        <w:gridCol w:w="1950"/>
        <w:gridCol w:w="2326"/>
        <w:gridCol w:w="1361"/>
        <w:gridCol w:w="1510"/>
      </w:tblGrid>
      <w:tr w:rsidR="008F389C" w:rsidRPr="00A2758D" w:rsidTr="008F389C">
        <w:tc>
          <w:tcPr>
            <w:tcW w:w="195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Наименование должности</w:t>
            </w:r>
          </w:p>
        </w:tc>
        <w:tc>
          <w:tcPr>
            <w:tcW w:w="2326"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Продолжительность работ, месс.</w:t>
            </w:r>
          </w:p>
        </w:tc>
        <w:tc>
          <w:tcPr>
            <w:tcW w:w="2871" w:type="dxa"/>
            <w:gridSpan w:val="2"/>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Должностной оклад,</w:t>
            </w:r>
            <w:r w:rsidRPr="00A2758D">
              <w:rPr>
                <w:rFonts w:ascii="Times New Roman" w:hAnsi="Times New Roman" w:cs="Times New Roman"/>
                <w:color w:val="000000" w:themeColor="text1"/>
                <w:sz w:val="24"/>
                <w:szCs w:val="24"/>
              </w:rPr>
              <w:t>.</w:t>
            </w:r>
          </w:p>
        </w:tc>
      </w:tr>
      <w:tr w:rsidR="008F389C" w:rsidRPr="00A2758D" w:rsidTr="008F389C">
        <w:tc>
          <w:tcPr>
            <w:tcW w:w="195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1</w:t>
            </w:r>
          </w:p>
        </w:tc>
        <w:tc>
          <w:tcPr>
            <w:tcW w:w="2326"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2</w:t>
            </w:r>
          </w:p>
        </w:tc>
        <w:tc>
          <w:tcPr>
            <w:tcW w:w="1361"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(у.е)</w:t>
            </w:r>
          </w:p>
        </w:tc>
        <w:tc>
          <w:tcPr>
            <w:tcW w:w="1510"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рубл</w:t>
            </w:r>
          </w:p>
        </w:tc>
      </w:tr>
      <w:tr w:rsidR="008F389C" w:rsidRPr="00A2758D" w:rsidTr="008F389C">
        <w:tc>
          <w:tcPr>
            <w:tcW w:w="195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Геолог 1 категории</w:t>
            </w:r>
          </w:p>
        </w:tc>
        <w:tc>
          <w:tcPr>
            <w:tcW w:w="2326" w:type="dxa"/>
          </w:tcPr>
          <w:p w:rsidR="008F389C" w:rsidRPr="00A2758D" w:rsidRDefault="008F389C" w:rsidP="008F389C">
            <w:pPr>
              <w:rPr>
                <w:rFonts w:ascii="Times New Roman" w:hAnsi="Times New Roman" w:cs="Times New Roman"/>
                <w:color w:val="000000" w:themeColor="text1"/>
                <w:sz w:val="24"/>
                <w:szCs w:val="24"/>
              </w:rPr>
            </w:pPr>
          </w:p>
        </w:tc>
        <w:tc>
          <w:tcPr>
            <w:tcW w:w="1361" w:type="dxa"/>
          </w:tcPr>
          <w:p w:rsidR="008F389C" w:rsidRPr="00A2758D" w:rsidRDefault="008F389C" w:rsidP="008F389C">
            <w:pPr>
              <w:rPr>
                <w:rFonts w:ascii="Times New Roman" w:hAnsi="Times New Roman" w:cs="Times New Roman"/>
                <w:color w:val="000000" w:themeColor="text1"/>
                <w:sz w:val="24"/>
                <w:szCs w:val="24"/>
              </w:rPr>
            </w:pPr>
          </w:p>
        </w:tc>
        <w:tc>
          <w:tcPr>
            <w:tcW w:w="1510"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95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Геолог</w:t>
            </w:r>
          </w:p>
        </w:tc>
        <w:tc>
          <w:tcPr>
            <w:tcW w:w="2326" w:type="dxa"/>
          </w:tcPr>
          <w:p w:rsidR="008F389C" w:rsidRPr="00A2758D" w:rsidRDefault="008F389C" w:rsidP="008F389C">
            <w:pPr>
              <w:rPr>
                <w:rFonts w:ascii="Times New Roman" w:hAnsi="Times New Roman" w:cs="Times New Roman"/>
                <w:color w:val="000000" w:themeColor="text1"/>
                <w:sz w:val="24"/>
                <w:szCs w:val="24"/>
              </w:rPr>
            </w:pPr>
          </w:p>
        </w:tc>
        <w:tc>
          <w:tcPr>
            <w:tcW w:w="1361" w:type="dxa"/>
          </w:tcPr>
          <w:p w:rsidR="008F389C" w:rsidRPr="00A2758D" w:rsidRDefault="008F389C" w:rsidP="008F389C">
            <w:pPr>
              <w:rPr>
                <w:rFonts w:ascii="Times New Roman" w:hAnsi="Times New Roman" w:cs="Times New Roman"/>
                <w:color w:val="000000" w:themeColor="text1"/>
                <w:sz w:val="24"/>
                <w:szCs w:val="24"/>
              </w:rPr>
            </w:pPr>
          </w:p>
        </w:tc>
        <w:tc>
          <w:tcPr>
            <w:tcW w:w="1510"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95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Топограф</w:t>
            </w:r>
          </w:p>
        </w:tc>
        <w:tc>
          <w:tcPr>
            <w:tcW w:w="2326" w:type="dxa"/>
          </w:tcPr>
          <w:p w:rsidR="008F389C" w:rsidRPr="00A2758D" w:rsidRDefault="008F389C" w:rsidP="008F389C">
            <w:pPr>
              <w:rPr>
                <w:rFonts w:ascii="Times New Roman" w:hAnsi="Times New Roman" w:cs="Times New Roman"/>
                <w:color w:val="000000" w:themeColor="text1"/>
                <w:sz w:val="24"/>
                <w:szCs w:val="24"/>
              </w:rPr>
            </w:pPr>
          </w:p>
        </w:tc>
        <w:tc>
          <w:tcPr>
            <w:tcW w:w="1361" w:type="dxa"/>
          </w:tcPr>
          <w:p w:rsidR="008F389C" w:rsidRPr="00A2758D" w:rsidRDefault="008F389C" w:rsidP="008F389C">
            <w:pPr>
              <w:rPr>
                <w:rFonts w:ascii="Times New Roman" w:hAnsi="Times New Roman" w:cs="Times New Roman"/>
                <w:color w:val="000000" w:themeColor="text1"/>
                <w:sz w:val="24"/>
                <w:szCs w:val="24"/>
              </w:rPr>
            </w:pPr>
          </w:p>
        </w:tc>
        <w:tc>
          <w:tcPr>
            <w:tcW w:w="1510"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95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Инженер-экономист</w:t>
            </w:r>
          </w:p>
        </w:tc>
        <w:tc>
          <w:tcPr>
            <w:tcW w:w="2326" w:type="dxa"/>
          </w:tcPr>
          <w:p w:rsidR="008F389C" w:rsidRPr="00A2758D" w:rsidRDefault="008F389C" w:rsidP="008F389C">
            <w:pPr>
              <w:rPr>
                <w:rFonts w:ascii="Times New Roman" w:hAnsi="Times New Roman" w:cs="Times New Roman"/>
                <w:color w:val="000000" w:themeColor="text1"/>
                <w:sz w:val="24"/>
                <w:szCs w:val="24"/>
              </w:rPr>
            </w:pPr>
          </w:p>
        </w:tc>
        <w:tc>
          <w:tcPr>
            <w:tcW w:w="1361" w:type="dxa"/>
          </w:tcPr>
          <w:p w:rsidR="008F389C" w:rsidRPr="00A2758D" w:rsidRDefault="008F389C" w:rsidP="008F389C">
            <w:pPr>
              <w:rPr>
                <w:rFonts w:ascii="Times New Roman" w:hAnsi="Times New Roman" w:cs="Times New Roman"/>
                <w:color w:val="000000" w:themeColor="text1"/>
                <w:sz w:val="24"/>
                <w:szCs w:val="24"/>
              </w:rPr>
            </w:pPr>
          </w:p>
        </w:tc>
        <w:tc>
          <w:tcPr>
            <w:tcW w:w="1510"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95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Зав. технолог буровыми работами</w:t>
            </w:r>
          </w:p>
        </w:tc>
        <w:tc>
          <w:tcPr>
            <w:tcW w:w="2326" w:type="dxa"/>
          </w:tcPr>
          <w:p w:rsidR="008F389C" w:rsidRPr="00A2758D" w:rsidRDefault="008F389C" w:rsidP="008F389C">
            <w:pPr>
              <w:rPr>
                <w:rFonts w:ascii="Times New Roman" w:hAnsi="Times New Roman" w:cs="Times New Roman"/>
                <w:color w:val="000000" w:themeColor="text1"/>
                <w:sz w:val="24"/>
                <w:szCs w:val="24"/>
              </w:rPr>
            </w:pPr>
          </w:p>
        </w:tc>
        <w:tc>
          <w:tcPr>
            <w:tcW w:w="1361" w:type="dxa"/>
          </w:tcPr>
          <w:p w:rsidR="008F389C" w:rsidRPr="00A2758D" w:rsidRDefault="008F389C" w:rsidP="008F389C">
            <w:pPr>
              <w:rPr>
                <w:rFonts w:ascii="Times New Roman" w:hAnsi="Times New Roman" w:cs="Times New Roman"/>
                <w:color w:val="000000" w:themeColor="text1"/>
                <w:sz w:val="24"/>
                <w:szCs w:val="24"/>
              </w:rPr>
            </w:pPr>
          </w:p>
        </w:tc>
        <w:tc>
          <w:tcPr>
            <w:tcW w:w="1510"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95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2326" w:type="dxa"/>
          </w:tcPr>
          <w:p w:rsidR="008F389C" w:rsidRPr="00A2758D" w:rsidRDefault="008F389C" w:rsidP="008F389C">
            <w:pPr>
              <w:rPr>
                <w:rFonts w:ascii="Times New Roman" w:hAnsi="Times New Roman" w:cs="Times New Roman"/>
                <w:color w:val="000000" w:themeColor="text1"/>
                <w:sz w:val="24"/>
                <w:szCs w:val="24"/>
              </w:rPr>
            </w:pPr>
          </w:p>
        </w:tc>
        <w:tc>
          <w:tcPr>
            <w:tcW w:w="1361" w:type="dxa"/>
          </w:tcPr>
          <w:p w:rsidR="008F389C" w:rsidRPr="00A2758D" w:rsidRDefault="008F389C" w:rsidP="008F389C">
            <w:pPr>
              <w:rPr>
                <w:rFonts w:ascii="Times New Roman" w:hAnsi="Times New Roman" w:cs="Times New Roman"/>
                <w:color w:val="000000" w:themeColor="text1"/>
                <w:sz w:val="24"/>
                <w:szCs w:val="24"/>
              </w:rPr>
            </w:pPr>
          </w:p>
        </w:tc>
        <w:tc>
          <w:tcPr>
            <w:tcW w:w="1510" w:type="dxa"/>
          </w:tcPr>
          <w:p w:rsidR="008F389C" w:rsidRPr="00A2758D" w:rsidRDefault="008F389C" w:rsidP="008F389C">
            <w:pPr>
              <w:rPr>
                <w:rFonts w:ascii="Times New Roman" w:hAnsi="Times New Roman" w:cs="Times New Roman"/>
                <w:color w:val="000000" w:themeColor="text1"/>
                <w:sz w:val="24"/>
                <w:szCs w:val="24"/>
              </w:rPr>
            </w:pPr>
          </w:p>
        </w:tc>
      </w:tr>
    </w:tbl>
    <w:p w:rsidR="0006285A" w:rsidRDefault="0006285A" w:rsidP="008F389C">
      <w:pPr>
        <w:rPr>
          <w:rFonts w:ascii="Times New Roman" w:hAnsi="Times New Roman" w:cs="Times New Roman"/>
          <w:b/>
          <w:color w:val="000000" w:themeColor="text1"/>
          <w:sz w:val="24"/>
          <w:szCs w:val="24"/>
        </w:rPr>
      </w:pPr>
    </w:p>
    <w:p w:rsidR="008F389C" w:rsidRPr="00181ABF" w:rsidRDefault="008F389C" w:rsidP="008F389C">
      <w:pPr>
        <w:rPr>
          <w:rFonts w:ascii="Times New Roman" w:hAnsi="Times New Roman" w:cs="Times New Roman"/>
          <w:b/>
          <w:color w:val="000000" w:themeColor="text1"/>
          <w:sz w:val="24"/>
          <w:szCs w:val="24"/>
        </w:rPr>
      </w:pPr>
      <w:r w:rsidRPr="00181ABF">
        <w:rPr>
          <w:rFonts w:ascii="Times New Roman" w:hAnsi="Times New Roman" w:cs="Times New Roman"/>
          <w:b/>
          <w:color w:val="000000" w:themeColor="text1"/>
          <w:sz w:val="24"/>
          <w:szCs w:val="24"/>
        </w:rPr>
        <w:t>Таблица 3 Распределение объемов бурения по группам скважин</w:t>
      </w:r>
    </w:p>
    <w:tbl>
      <w:tblPr>
        <w:tblStyle w:val="a3"/>
        <w:tblW w:w="0" w:type="auto"/>
        <w:tblLook w:val="04A0" w:firstRow="1" w:lastRow="0" w:firstColumn="1" w:lastColumn="0" w:noHBand="0" w:noVBand="1"/>
      </w:tblPr>
      <w:tblGrid>
        <w:gridCol w:w="1404"/>
        <w:gridCol w:w="1419"/>
        <w:gridCol w:w="1420"/>
        <w:gridCol w:w="1497"/>
        <w:gridCol w:w="1407"/>
      </w:tblGrid>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Группа скважин по СУСН</w:t>
            </w:r>
          </w:p>
        </w:tc>
        <w:tc>
          <w:tcPr>
            <w:tcW w:w="141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Номер проектной скважины</w:t>
            </w:r>
          </w:p>
        </w:tc>
        <w:tc>
          <w:tcPr>
            <w:tcW w:w="142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Проектная глубина, м</w:t>
            </w:r>
          </w:p>
        </w:tc>
        <w:tc>
          <w:tcPr>
            <w:tcW w:w="1497"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Номер разведочной линии</w:t>
            </w:r>
          </w:p>
        </w:tc>
        <w:tc>
          <w:tcPr>
            <w:tcW w:w="1407"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Угол наклона, град</w:t>
            </w: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1</w:t>
            </w:r>
          </w:p>
        </w:tc>
        <w:tc>
          <w:tcPr>
            <w:tcW w:w="141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2</w:t>
            </w:r>
          </w:p>
        </w:tc>
        <w:tc>
          <w:tcPr>
            <w:tcW w:w="142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3</w:t>
            </w:r>
          </w:p>
        </w:tc>
        <w:tc>
          <w:tcPr>
            <w:tcW w:w="1497"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4</w:t>
            </w:r>
          </w:p>
        </w:tc>
        <w:tc>
          <w:tcPr>
            <w:tcW w:w="1407"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5</w:t>
            </w:r>
          </w:p>
        </w:tc>
      </w:tr>
      <w:tr w:rsidR="008F389C" w:rsidRPr="00A2758D" w:rsidTr="008F389C">
        <w:tc>
          <w:tcPr>
            <w:tcW w:w="1404"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III</w:t>
            </w: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IV</w:t>
            </w: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140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Всего</w:t>
            </w:r>
          </w:p>
        </w:tc>
        <w:tc>
          <w:tcPr>
            <w:tcW w:w="1419" w:type="dxa"/>
          </w:tcPr>
          <w:p w:rsidR="008F389C" w:rsidRPr="00A2758D" w:rsidRDefault="008F389C" w:rsidP="008F389C">
            <w:pPr>
              <w:rPr>
                <w:rFonts w:ascii="Times New Roman" w:hAnsi="Times New Roman" w:cs="Times New Roman"/>
                <w:color w:val="000000" w:themeColor="text1"/>
                <w:sz w:val="24"/>
                <w:szCs w:val="24"/>
              </w:rPr>
            </w:pPr>
          </w:p>
        </w:tc>
        <w:tc>
          <w:tcPr>
            <w:tcW w:w="1420" w:type="dxa"/>
          </w:tcPr>
          <w:p w:rsidR="008F389C" w:rsidRPr="00A2758D" w:rsidRDefault="008F389C" w:rsidP="008F389C">
            <w:pPr>
              <w:rPr>
                <w:rFonts w:ascii="Times New Roman" w:hAnsi="Times New Roman" w:cs="Times New Roman"/>
                <w:color w:val="000000" w:themeColor="text1"/>
                <w:sz w:val="24"/>
                <w:szCs w:val="24"/>
              </w:rPr>
            </w:pPr>
          </w:p>
        </w:tc>
        <w:tc>
          <w:tcPr>
            <w:tcW w:w="1497" w:type="dxa"/>
          </w:tcPr>
          <w:p w:rsidR="008F389C" w:rsidRPr="00A2758D" w:rsidRDefault="008F389C" w:rsidP="008F389C">
            <w:pPr>
              <w:rPr>
                <w:rFonts w:ascii="Times New Roman" w:hAnsi="Times New Roman" w:cs="Times New Roman"/>
                <w:color w:val="000000" w:themeColor="text1"/>
                <w:sz w:val="24"/>
                <w:szCs w:val="24"/>
              </w:rPr>
            </w:pPr>
          </w:p>
        </w:tc>
        <w:tc>
          <w:tcPr>
            <w:tcW w:w="1407" w:type="dxa"/>
          </w:tcPr>
          <w:p w:rsidR="008F389C" w:rsidRPr="00A2758D" w:rsidRDefault="008F389C" w:rsidP="008F389C">
            <w:pPr>
              <w:rPr>
                <w:rFonts w:ascii="Times New Roman" w:hAnsi="Times New Roman" w:cs="Times New Roman"/>
                <w:color w:val="000000" w:themeColor="text1"/>
                <w:sz w:val="24"/>
                <w:szCs w:val="24"/>
              </w:rPr>
            </w:pPr>
          </w:p>
        </w:tc>
      </w:tr>
    </w:tbl>
    <w:p w:rsidR="008F389C" w:rsidRDefault="008F389C" w:rsidP="008F389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Средняя глубина  по …..группе скважин ……..</w:t>
      </w:r>
    </w:p>
    <w:p w:rsidR="008F389C" w:rsidRDefault="008F389C" w:rsidP="00181AB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Средняя глубина по…. группе скважин …….</w:t>
      </w:r>
    </w:p>
    <w:p w:rsidR="0006285A" w:rsidRDefault="0006285A" w:rsidP="008F389C">
      <w:pPr>
        <w:rPr>
          <w:rFonts w:ascii="Times New Roman" w:hAnsi="Times New Roman" w:cs="Times New Roman"/>
          <w:b/>
          <w:color w:val="000000" w:themeColor="text1"/>
          <w:sz w:val="24"/>
          <w:szCs w:val="24"/>
        </w:rPr>
      </w:pPr>
    </w:p>
    <w:p w:rsidR="008F389C" w:rsidRPr="00181ABF" w:rsidRDefault="008F389C" w:rsidP="008F389C">
      <w:pPr>
        <w:rPr>
          <w:rFonts w:ascii="Times New Roman" w:hAnsi="Times New Roman" w:cs="Times New Roman"/>
          <w:b/>
          <w:color w:val="000000" w:themeColor="text1"/>
          <w:sz w:val="24"/>
          <w:szCs w:val="24"/>
        </w:rPr>
      </w:pPr>
      <w:r w:rsidRPr="00181ABF">
        <w:rPr>
          <w:rFonts w:ascii="Times New Roman" w:hAnsi="Times New Roman" w:cs="Times New Roman"/>
          <w:b/>
          <w:color w:val="000000" w:themeColor="text1"/>
          <w:sz w:val="24"/>
          <w:szCs w:val="24"/>
        </w:rPr>
        <w:t>Таблица 4 Распределение объемов бурения по категориям пород.</w:t>
      </w:r>
    </w:p>
    <w:tbl>
      <w:tblPr>
        <w:tblStyle w:val="a3"/>
        <w:tblW w:w="8192" w:type="dxa"/>
        <w:tblInd w:w="-176" w:type="dxa"/>
        <w:tblLayout w:type="fixed"/>
        <w:tblLook w:val="04A0" w:firstRow="1" w:lastRow="0" w:firstColumn="1" w:lastColumn="0" w:noHBand="0" w:noVBand="1"/>
      </w:tblPr>
      <w:tblGrid>
        <w:gridCol w:w="2269"/>
        <w:gridCol w:w="718"/>
        <w:gridCol w:w="894"/>
        <w:gridCol w:w="841"/>
        <w:gridCol w:w="894"/>
        <w:gridCol w:w="841"/>
        <w:gridCol w:w="894"/>
        <w:gridCol w:w="841"/>
      </w:tblGrid>
      <w:tr w:rsidR="008F389C" w:rsidRPr="00A2758D" w:rsidTr="008F389C">
        <w:tc>
          <w:tcPr>
            <w:tcW w:w="2269" w:type="dxa"/>
            <w:vMerge w:val="restart"/>
          </w:tcPr>
          <w:p w:rsidR="008F389C"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Наименование пород</w:t>
            </w:r>
          </w:p>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w:t>
            </w:r>
          </w:p>
        </w:tc>
        <w:tc>
          <w:tcPr>
            <w:tcW w:w="718" w:type="dxa"/>
            <w:vMerge w:val="restart"/>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Категория пород</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3 гр</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4 гр</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5 гр</w:t>
            </w:r>
          </w:p>
        </w:tc>
      </w:tr>
      <w:tr w:rsidR="008F389C" w:rsidRPr="00A2758D" w:rsidTr="008F389C">
        <w:tc>
          <w:tcPr>
            <w:tcW w:w="2269" w:type="dxa"/>
            <w:vMerge/>
          </w:tcPr>
          <w:p w:rsidR="008F389C" w:rsidRPr="00A2758D" w:rsidRDefault="008F389C" w:rsidP="008F389C">
            <w:pPr>
              <w:rPr>
                <w:rFonts w:ascii="Times New Roman" w:hAnsi="Times New Roman" w:cs="Times New Roman"/>
                <w:color w:val="000000" w:themeColor="text1"/>
                <w:sz w:val="24"/>
                <w:szCs w:val="24"/>
              </w:rPr>
            </w:pPr>
          </w:p>
        </w:tc>
        <w:tc>
          <w:tcPr>
            <w:tcW w:w="718" w:type="dxa"/>
            <w:vMerge/>
          </w:tcPr>
          <w:p w:rsidR="008F389C" w:rsidRPr="00A2758D" w:rsidRDefault="008F389C" w:rsidP="008F389C">
            <w:pPr>
              <w:rPr>
                <w:rFonts w:ascii="Times New Roman" w:hAnsi="Times New Roman" w:cs="Times New Roman"/>
                <w:color w:val="000000" w:themeColor="text1"/>
                <w:sz w:val="24"/>
                <w:szCs w:val="24"/>
              </w:rPr>
            </w:pPr>
          </w:p>
        </w:tc>
        <w:tc>
          <w:tcPr>
            <w:tcW w:w="89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Объем на 1 скв.</w:t>
            </w:r>
          </w:p>
        </w:tc>
        <w:tc>
          <w:tcPr>
            <w:tcW w:w="841"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На весь объем</w:t>
            </w:r>
          </w:p>
        </w:tc>
        <w:tc>
          <w:tcPr>
            <w:tcW w:w="89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Объем на 1 скв.</w:t>
            </w:r>
          </w:p>
        </w:tc>
        <w:tc>
          <w:tcPr>
            <w:tcW w:w="841"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На весь объем</w:t>
            </w:r>
          </w:p>
        </w:tc>
        <w:tc>
          <w:tcPr>
            <w:tcW w:w="89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Объем на 1 скв.</w:t>
            </w:r>
          </w:p>
        </w:tc>
        <w:tc>
          <w:tcPr>
            <w:tcW w:w="841"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 xml:space="preserve">На весь объем </w:t>
            </w: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Суглинки</w:t>
            </w:r>
          </w:p>
        </w:tc>
        <w:tc>
          <w:tcPr>
            <w:tcW w:w="718" w:type="dxa"/>
          </w:tcPr>
          <w:p w:rsidR="008F389C" w:rsidRPr="00A2758D"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III</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Песчаник</w:t>
            </w:r>
          </w:p>
        </w:tc>
        <w:tc>
          <w:tcPr>
            <w:tcW w:w="718"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VII</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Песчаник</w:t>
            </w:r>
          </w:p>
        </w:tc>
        <w:tc>
          <w:tcPr>
            <w:tcW w:w="718"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VIII</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lastRenderedPageBreak/>
              <w:t>Алевролит м/з</w:t>
            </w:r>
          </w:p>
        </w:tc>
        <w:tc>
          <w:tcPr>
            <w:tcW w:w="718"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Алевролит к/з</w:t>
            </w:r>
          </w:p>
        </w:tc>
        <w:tc>
          <w:tcPr>
            <w:tcW w:w="718"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Аргиллит</w:t>
            </w:r>
          </w:p>
        </w:tc>
        <w:tc>
          <w:tcPr>
            <w:tcW w:w="718"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Уголь</w:t>
            </w:r>
          </w:p>
        </w:tc>
        <w:tc>
          <w:tcPr>
            <w:tcW w:w="718"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Алевролит угл</w:t>
            </w:r>
          </w:p>
        </w:tc>
        <w:tc>
          <w:tcPr>
            <w:tcW w:w="718" w:type="dxa"/>
          </w:tcPr>
          <w:p w:rsidR="008F389C" w:rsidRPr="006F3888" w:rsidRDefault="008F389C" w:rsidP="008F389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IV</w:t>
            </w: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718" w:type="dxa"/>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8F389C">
        <w:tc>
          <w:tcPr>
            <w:tcW w:w="226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Всего</w:t>
            </w:r>
          </w:p>
        </w:tc>
        <w:tc>
          <w:tcPr>
            <w:tcW w:w="718" w:type="dxa"/>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c>
          <w:tcPr>
            <w:tcW w:w="1735" w:type="dxa"/>
            <w:gridSpan w:val="2"/>
          </w:tcPr>
          <w:p w:rsidR="008F389C" w:rsidRPr="00A2758D" w:rsidRDefault="008F389C" w:rsidP="008F389C">
            <w:pPr>
              <w:rPr>
                <w:rFonts w:ascii="Times New Roman" w:hAnsi="Times New Roman" w:cs="Times New Roman"/>
                <w:color w:val="000000" w:themeColor="text1"/>
                <w:sz w:val="24"/>
                <w:szCs w:val="24"/>
              </w:rPr>
            </w:pPr>
          </w:p>
        </w:tc>
      </w:tr>
    </w:tbl>
    <w:p w:rsidR="00102685" w:rsidRDefault="00102685" w:rsidP="008F389C">
      <w:pPr>
        <w:rPr>
          <w:rFonts w:ascii="Times New Roman" w:hAnsi="Times New Roman" w:cs="Times New Roman"/>
          <w:b/>
          <w:color w:val="000000" w:themeColor="text1"/>
          <w:sz w:val="24"/>
          <w:szCs w:val="24"/>
        </w:rPr>
      </w:pPr>
    </w:p>
    <w:p w:rsidR="008F389C" w:rsidRPr="00181ABF" w:rsidRDefault="008F389C" w:rsidP="008F389C">
      <w:pPr>
        <w:rPr>
          <w:rFonts w:ascii="Times New Roman" w:hAnsi="Times New Roman" w:cs="Times New Roman"/>
          <w:b/>
          <w:color w:val="000000" w:themeColor="text1"/>
          <w:sz w:val="24"/>
          <w:szCs w:val="24"/>
        </w:rPr>
      </w:pPr>
      <w:r w:rsidRPr="00181ABF">
        <w:rPr>
          <w:rFonts w:ascii="Times New Roman" w:hAnsi="Times New Roman" w:cs="Times New Roman"/>
          <w:b/>
          <w:color w:val="000000" w:themeColor="text1"/>
          <w:sz w:val="24"/>
          <w:szCs w:val="24"/>
        </w:rPr>
        <w:t>Таблица 5 Геолого-технические условия</w:t>
      </w:r>
    </w:p>
    <w:tbl>
      <w:tblPr>
        <w:tblStyle w:val="a3"/>
        <w:tblW w:w="0" w:type="auto"/>
        <w:tblInd w:w="-318" w:type="dxa"/>
        <w:tblLayout w:type="fixed"/>
        <w:tblLook w:val="04A0" w:firstRow="1" w:lastRow="0" w:firstColumn="1" w:lastColumn="0" w:noHBand="0" w:noVBand="1"/>
      </w:tblPr>
      <w:tblGrid>
        <w:gridCol w:w="993"/>
        <w:gridCol w:w="577"/>
        <w:gridCol w:w="820"/>
        <w:gridCol w:w="465"/>
        <w:gridCol w:w="7"/>
        <w:gridCol w:w="654"/>
        <w:gridCol w:w="483"/>
        <w:gridCol w:w="967"/>
        <w:gridCol w:w="1701"/>
        <w:gridCol w:w="1276"/>
        <w:gridCol w:w="1418"/>
      </w:tblGrid>
      <w:tr w:rsidR="008F389C" w:rsidRPr="00822F60" w:rsidTr="00181ABF">
        <w:trPr>
          <w:trHeight w:val="457"/>
        </w:trPr>
        <w:tc>
          <w:tcPr>
            <w:tcW w:w="993" w:type="dxa"/>
            <w:vMerge w:val="restart"/>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Группа скважин</w:t>
            </w:r>
          </w:p>
        </w:tc>
        <w:tc>
          <w:tcPr>
            <w:tcW w:w="577" w:type="dxa"/>
            <w:vMerge w:val="restart"/>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Средняя глубина</w:t>
            </w:r>
          </w:p>
        </w:tc>
        <w:tc>
          <w:tcPr>
            <w:tcW w:w="820" w:type="dxa"/>
            <w:vMerge w:val="restart"/>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Профиль скважин</w:t>
            </w:r>
          </w:p>
        </w:tc>
        <w:tc>
          <w:tcPr>
            <w:tcW w:w="2573" w:type="dxa"/>
            <w:gridSpan w:val="5"/>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Мощность, м</w:t>
            </w:r>
          </w:p>
        </w:tc>
        <w:tc>
          <w:tcPr>
            <w:tcW w:w="1701" w:type="dxa"/>
            <w:vMerge w:val="restart"/>
            <w:textDirection w:val="btLr"/>
          </w:tcPr>
          <w:p w:rsidR="008F389C" w:rsidRPr="00822F60" w:rsidRDefault="008F389C" w:rsidP="008F389C">
            <w:pPr>
              <w:ind w:left="113" w:right="113"/>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Объем бурения</w:t>
            </w:r>
          </w:p>
        </w:tc>
        <w:tc>
          <w:tcPr>
            <w:tcW w:w="1276" w:type="dxa"/>
            <w:vMerge w:val="restart"/>
            <w:textDirection w:val="btLr"/>
          </w:tcPr>
          <w:p w:rsidR="008F389C" w:rsidRPr="00822F60" w:rsidRDefault="008F389C" w:rsidP="008F389C">
            <w:pPr>
              <w:ind w:left="113" w:right="113"/>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Привод</w:t>
            </w:r>
          </w:p>
        </w:tc>
        <w:tc>
          <w:tcPr>
            <w:tcW w:w="1418" w:type="dxa"/>
            <w:vMerge w:val="restart"/>
            <w:textDirection w:val="btLr"/>
          </w:tcPr>
          <w:p w:rsidR="008F389C" w:rsidRPr="00822F60" w:rsidRDefault="008F389C" w:rsidP="008F389C">
            <w:pPr>
              <w:ind w:left="113" w:right="113"/>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 xml:space="preserve">Источник получения электроэнергии   </w:t>
            </w:r>
          </w:p>
        </w:tc>
      </w:tr>
      <w:tr w:rsidR="008F389C" w:rsidRPr="00822F60" w:rsidTr="00181ABF">
        <w:trPr>
          <w:trHeight w:val="387"/>
        </w:trPr>
        <w:tc>
          <w:tcPr>
            <w:tcW w:w="993" w:type="dxa"/>
            <w:vMerge/>
          </w:tcPr>
          <w:p w:rsidR="008F389C" w:rsidRPr="00822F60" w:rsidRDefault="008F389C" w:rsidP="008F389C">
            <w:pPr>
              <w:rPr>
                <w:rFonts w:ascii="Times New Roman" w:hAnsi="Times New Roman" w:cs="Times New Roman"/>
                <w:color w:val="000000" w:themeColor="text1"/>
                <w:sz w:val="18"/>
                <w:szCs w:val="18"/>
              </w:rPr>
            </w:pPr>
          </w:p>
        </w:tc>
        <w:tc>
          <w:tcPr>
            <w:tcW w:w="577" w:type="dxa"/>
            <w:vMerge/>
          </w:tcPr>
          <w:p w:rsidR="008F389C" w:rsidRPr="00822F60" w:rsidRDefault="008F389C" w:rsidP="008F389C">
            <w:pPr>
              <w:rPr>
                <w:rFonts w:ascii="Times New Roman" w:hAnsi="Times New Roman" w:cs="Times New Roman"/>
                <w:color w:val="000000" w:themeColor="text1"/>
                <w:sz w:val="18"/>
                <w:szCs w:val="18"/>
              </w:rPr>
            </w:pPr>
          </w:p>
        </w:tc>
        <w:tc>
          <w:tcPr>
            <w:tcW w:w="820" w:type="dxa"/>
            <w:vMerge/>
          </w:tcPr>
          <w:p w:rsidR="008F389C" w:rsidRPr="00822F60" w:rsidRDefault="008F389C" w:rsidP="008F389C">
            <w:pPr>
              <w:rPr>
                <w:rFonts w:ascii="Times New Roman" w:hAnsi="Times New Roman" w:cs="Times New Roman"/>
                <w:color w:val="000000" w:themeColor="text1"/>
                <w:sz w:val="18"/>
                <w:szCs w:val="18"/>
              </w:rPr>
            </w:pPr>
          </w:p>
        </w:tc>
        <w:tc>
          <w:tcPr>
            <w:tcW w:w="1126" w:type="dxa"/>
            <w:gridSpan w:val="3"/>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Полезное ископаемое</w:t>
            </w:r>
          </w:p>
        </w:tc>
        <w:tc>
          <w:tcPr>
            <w:tcW w:w="1447" w:type="dxa"/>
            <w:gridSpan w:val="2"/>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Вмещающие породы</w:t>
            </w:r>
          </w:p>
        </w:tc>
        <w:tc>
          <w:tcPr>
            <w:tcW w:w="1701" w:type="dxa"/>
            <w:vMerge/>
          </w:tcPr>
          <w:p w:rsidR="008F389C" w:rsidRPr="00822F60" w:rsidRDefault="008F389C" w:rsidP="008F389C">
            <w:pPr>
              <w:rPr>
                <w:rFonts w:ascii="Times New Roman" w:hAnsi="Times New Roman" w:cs="Times New Roman"/>
                <w:color w:val="000000" w:themeColor="text1"/>
                <w:sz w:val="18"/>
                <w:szCs w:val="18"/>
              </w:rPr>
            </w:pPr>
          </w:p>
        </w:tc>
        <w:tc>
          <w:tcPr>
            <w:tcW w:w="1276" w:type="dxa"/>
            <w:vMerge/>
          </w:tcPr>
          <w:p w:rsidR="008F389C" w:rsidRPr="00822F60" w:rsidRDefault="008F389C" w:rsidP="008F389C">
            <w:pPr>
              <w:rPr>
                <w:rFonts w:ascii="Times New Roman" w:hAnsi="Times New Roman" w:cs="Times New Roman"/>
                <w:color w:val="000000" w:themeColor="text1"/>
                <w:sz w:val="18"/>
                <w:szCs w:val="18"/>
              </w:rPr>
            </w:pPr>
          </w:p>
        </w:tc>
        <w:tc>
          <w:tcPr>
            <w:tcW w:w="1418" w:type="dxa"/>
            <w:vMerge/>
          </w:tcPr>
          <w:p w:rsidR="008F389C" w:rsidRPr="00822F60" w:rsidRDefault="008F389C" w:rsidP="008F389C">
            <w:pPr>
              <w:rPr>
                <w:rFonts w:ascii="Times New Roman" w:hAnsi="Times New Roman" w:cs="Times New Roman"/>
                <w:color w:val="000000" w:themeColor="text1"/>
                <w:sz w:val="18"/>
                <w:szCs w:val="18"/>
              </w:rPr>
            </w:pPr>
          </w:p>
        </w:tc>
      </w:tr>
      <w:tr w:rsidR="008F389C" w:rsidRPr="00822F60" w:rsidTr="00181ABF">
        <w:tc>
          <w:tcPr>
            <w:tcW w:w="993" w:type="dxa"/>
            <w:vMerge/>
          </w:tcPr>
          <w:p w:rsidR="008F389C" w:rsidRPr="00822F60" w:rsidRDefault="008F389C" w:rsidP="008F389C">
            <w:pPr>
              <w:rPr>
                <w:rFonts w:ascii="Times New Roman" w:hAnsi="Times New Roman" w:cs="Times New Roman"/>
                <w:color w:val="000000" w:themeColor="text1"/>
                <w:sz w:val="18"/>
                <w:szCs w:val="18"/>
              </w:rPr>
            </w:pPr>
          </w:p>
        </w:tc>
        <w:tc>
          <w:tcPr>
            <w:tcW w:w="577" w:type="dxa"/>
            <w:vMerge/>
          </w:tcPr>
          <w:p w:rsidR="008F389C" w:rsidRPr="00822F60" w:rsidRDefault="008F389C" w:rsidP="008F389C">
            <w:pPr>
              <w:rPr>
                <w:rFonts w:ascii="Times New Roman" w:hAnsi="Times New Roman" w:cs="Times New Roman"/>
                <w:color w:val="000000" w:themeColor="text1"/>
                <w:sz w:val="18"/>
                <w:szCs w:val="18"/>
              </w:rPr>
            </w:pPr>
          </w:p>
        </w:tc>
        <w:tc>
          <w:tcPr>
            <w:tcW w:w="820" w:type="dxa"/>
            <w:vMerge/>
          </w:tcPr>
          <w:p w:rsidR="008F389C" w:rsidRPr="00822F60" w:rsidRDefault="008F389C" w:rsidP="008F389C">
            <w:pPr>
              <w:rPr>
                <w:rFonts w:ascii="Times New Roman" w:hAnsi="Times New Roman" w:cs="Times New Roman"/>
                <w:color w:val="000000" w:themeColor="text1"/>
                <w:sz w:val="18"/>
                <w:szCs w:val="18"/>
              </w:rPr>
            </w:pPr>
          </w:p>
        </w:tc>
        <w:tc>
          <w:tcPr>
            <w:tcW w:w="472" w:type="dxa"/>
            <w:gridSpan w:val="2"/>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На 1 скв.</w:t>
            </w:r>
          </w:p>
        </w:tc>
        <w:tc>
          <w:tcPr>
            <w:tcW w:w="654" w:type="dxa"/>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На весь объем</w:t>
            </w:r>
          </w:p>
        </w:tc>
        <w:tc>
          <w:tcPr>
            <w:tcW w:w="483" w:type="dxa"/>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На 1 скв.</w:t>
            </w:r>
          </w:p>
        </w:tc>
        <w:tc>
          <w:tcPr>
            <w:tcW w:w="964" w:type="dxa"/>
          </w:tcPr>
          <w:p w:rsidR="008F389C" w:rsidRPr="00822F60" w:rsidRDefault="008F389C"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На весь объем</w:t>
            </w:r>
          </w:p>
        </w:tc>
        <w:tc>
          <w:tcPr>
            <w:tcW w:w="1701" w:type="dxa"/>
            <w:vMerge/>
          </w:tcPr>
          <w:p w:rsidR="008F389C" w:rsidRPr="00822F60" w:rsidRDefault="008F389C" w:rsidP="008F389C">
            <w:pPr>
              <w:rPr>
                <w:rFonts w:ascii="Times New Roman" w:hAnsi="Times New Roman" w:cs="Times New Roman"/>
                <w:color w:val="000000" w:themeColor="text1"/>
                <w:sz w:val="18"/>
                <w:szCs w:val="18"/>
              </w:rPr>
            </w:pPr>
          </w:p>
        </w:tc>
        <w:tc>
          <w:tcPr>
            <w:tcW w:w="1276" w:type="dxa"/>
            <w:vMerge/>
          </w:tcPr>
          <w:p w:rsidR="008F389C" w:rsidRPr="00822F60" w:rsidRDefault="008F389C" w:rsidP="008F389C">
            <w:pPr>
              <w:rPr>
                <w:rFonts w:ascii="Times New Roman" w:hAnsi="Times New Roman" w:cs="Times New Roman"/>
                <w:color w:val="000000" w:themeColor="text1"/>
                <w:sz w:val="18"/>
                <w:szCs w:val="18"/>
              </w:rPr>
            </w:pPr>
          </w:p>
        </w:tc>
        <w:tc>
          <w:tcPr>
            <w:tcW w:w="1418" w:type="dxa"/>
            <w:vMerge/>
          </w:tcPr>
          <w:p w:rsidR="008F389C" w:rsidRPr="00822F60" w:rsidRDefault="008F389C" w:rsidP="008F389C">
            <w:pPr>
              <w:rPr>
                <w:rFonts w:ascii="Times New Roman" w:hAnsi="Times New Roman" w:cs="Times New Roman"/>
                <w:color w:val="000000" w:themeColor="text1"/>
                <w:sz w:val="18"/>
                <w:szCs w:val="18"/>
              </w:rPr>
            </w:pPr>
          </w:p>
        </w:tc>
      </w:tr>
      <w:tr w:rsidR="00181ABF" w:rsidRPr="00822F60" w:rsidTr="00181ABF">
        <w:tc>
          <w:tcPr>
            <w:tcW w:w="993" w:type="dxa"/>
          </w:tcPr>
          <w:p w:rsidR="00181ABF" w:rsidRPr="00822F60" w:rsidRDefault="00181ABF" w:rsidP="008F389C">
            <w:pPr>
              <w:rPr>
                <w:rFonts w:ascii="Times New Roman" w:hAnsi="Times New Roman" w:cs="Times New Roman"/>
                <w:color w:val="000000" w:themeColor="text1"/>
                <w:sz w:val="18"/>
                <w:szCs w:val="18"/>
                <w:lang w:val="en-US"/>
              </w:rPr>
            </w:pPr>
            <w:r w:rsidRPr="00822F60">
              <w:rPr>
                <w:rFonts w:ascii="Times New Roman" w:hAnsi="Times New Roman" w:cs="Times New Roman"/>
                <w:color w:val="000000" w:themeColor="text1"/>
                <w:sz w:val="18"/>
                <w:szCs w:val="18"/>
                <w:lang w:val="en-US"/>
              </w:rPr>
              <w:t>III</w:t>
            </w:r>
          </w:p>
        </w:tc>
        <w:tc>
          <w:tcPr>
            <w:tcW w:w="577" w:type="dxa"/>
          </w:tcPr>
          <w:p w:rsidR="00181ABF" w:rsidRPr="00822F60" w:rsidRDefault="00181ABF" w:rsidP="008F389C">
            <w:pPr>
              <w:rPr>
                <w:rFonts w:ascii="Times New Roman" w:hAnsi="Times New Roman" w:cs="Times New Roman"/>
                <w:color w:val="000000" w:themeColor="text1"/>
                <w:sz w:val="18"/>
                <w:szCs w:val="18"/>
              </w:rPr>
            </w:pPr>
          </w:p>
        </w:tc>
        <w:tc>
          <w:tcPr>
            <w:tcW w:w="820" w:type="dxa"/>
          </w:tcPr>
          <w:p w:rsidR="00181ABF" w:rsidRPr="00822F60" w:rsidRDefault="00181ABF" w:rsidP="008F389C">
            <w:pPr>
              <w:rPr>
                <w:rFonts w:ascii="Times New Roman" w:hAnsi="Times New Roman" w:cs="Times New Roman"/>
                <w:color w:val="000000" w:themeColor="text1"/>
                <w:sz w:val="18"/>
                <w:szCs w:val="18"/>
              </w:rPr>
            </w:pPr>
          </w:p>
        </w:tc>
        <w:tc>
          <w:tcPr>
            <w:tcW w:w="465" w:type="dxa"/>
          </w:tcPr>
          <w:p w:rsidR="00181ABF" w:rsidRPr="00822F60" w:rsidRDefault="00181ABF" w:rsidP="008F389C">
            <w:pPr>
              <w:rPr>
                <w:rFonts w:ascii="Times New Roman" w:hAnsi="Times New Roman" w:cs="Times New Roman"/>
                <w:color w:val="000000" w:themeColor="text1"/>
                <w:sz w:val="18"/>
                <w:szCs w:val="18"/>
              </w:rPr>
            </w:pPr>
          </w:p>
        </w:tc>
        <w:tc>
          <w:tcPr>
            <w:tcW w:w="661" w:type="dxa"/>
            <w:gridSpan w:val="2"/>
          </w:tcPr>
          <w:p w:rsidR="00181ABF" w:rsidRPr="00822F60" w:rsidRDefault="00181ABF" w:rsidP="008F389C">
            <w:pPr>
              <w:rPr>
                <w:rFonts w:ascii="Times New Roman" w:hAnsi="Times New Roman" w:cs="Times New Roman"/>
                <w:color w:val="000000" w:themeColor="text1"/>
                <w:sz w:val="18"/>
                <w:szCs w:val="18"/>
              </w:rPr>
            </w:pPr>
          </w:p>
        </w:tc>
        <w:tc>
          <w:tcPr>
            <w:tcW w:w="480" w:type="dxa"/>
          </w:tcPr>
          <w:p w:rsidR="00181ABF" w:rsidRPr="00822F60" w:rsidRDefault="00181ABF" w:rsidP="008F389C">
            <w:pPr>
              <w:rPr>
                <w:rFonts w:ascii="Times New Roman" w:hAnsi="Times New Roman" w:cs="Times New Roman"/>
                <w:color w:val="000000" w:themeColor="text1"/>
                <w:sz w:val="18"/>
                <w:szCs w:val="18"/>
              </w:rPr>
            </w:pPr>
          </w:p>
        </w:tc>
        <w:tc>
          <w:tcPr>
            <w:tcW w:w="967" w:type="dxa"/>
          </w:tcPr>
          <w:p w:rsidR="00181ABF" w:rsidRPr="00822F60" w:rsidRDefault="00181ABF" w:rsidP="008F389C">
            <w:pPr>
              <w:rPr>
                <w:rFonts w:ascii="Times New Roman" w:hAnsi="Times New Roman" w:cs="Times New Roman"/>
                <w:color w:val="000000" w:themeColor="text1"/>
                <w:sz w:val="18"/>
                <w:szCs w:val="18"/>
              </w:rPr>
            </w:pPr>
          </w:p>
        </w:tc>
        <w:tc>
          <w:tcPr>
            <w:tcW w:w="1701" w:type="dxa"/>
          </w:tcPr>
          <w:p w:rsidR="00181ABF" w:rsidRPr="00822F60" w:rsidRDefault="00181ABF" w:rsidP="008F389C">
            <w:pPr>
              <w:rPr>
                <w:rFonts w:ascii="Times New Roman" w:hAnsi="Times New Roman" w:cs="Times New Roman"/>
                <w:color w:val="000000" w:themeColor="text1"/>
                <w:sz w:val="18"/>
                <w:szCs w:val="18"/>
              </w:rPr>
            </w:pPr>
          </w:p>
        </w:tc>
        <w:tc>
          <w:tcPr>
            <w:tcW w:w="1276" w:type="dxa"/>
          </w:tcPr>
          <w:p w:rsidR="00181ABF" w:rsidRPr="00822F60" w:rsidRDefault="00181ABF" w:rsidP="008F389C">
            <w:pPr>
              <w:rPr>
                <w:rFonts w:ascii="Times New Roman" w:hAnsi="Times New Roman" w:cs="Times New Roman"/>
                <w:color w:val="000000" w:themeColor="text1"/>
                <w:sz w:val="18"/>
                <w:szCs w:val="18"/>
              </w:rPr>
            </w:pPr>
          </w:p>
        </w:tc>
        <w:tc>
          <w:tcPr>
            <w:tcW w:w="1418" w:type="dxa"/>
          </w:tcPr>
          <w:p w:rsidR="00181ABF" w:rsidRPr="00822F60" w:rsidRDefault="00181ABF" w:rsidP="008F389C">
            <w:pPr>
              <w:rPr>
                <w:rFonts w:ascii="Times New Roman" w:hAnsi="Times New Roman" w:cs="Times New Roman"/>
                <w:color w:val="000000" w:themeColor="text1"/>
                <w:sz w:val="18"/>
                <w:szCs w:val="18"/>
              </w:rPr>
            </w:pPr>
          </w:p>
        </w:tc>
      </w:tr>
      <w:tr w:rsidR="00181ABF" w:rsidRPr="00822F60" w:rsidTr="00181ABF">
        <w:tc>
          <w:tcPr>
            <w:tcW w:w="993" w:type="dxa"/>
          </w:tcPr>
          <w:p w:rsidR="00181ABF" w:rsidRPr="00822F60" w:rsidRDefault="00181ABF" w:rsidP="008F389C">
            <w:pPr>
              <w:rPr>
                <w:rFonts w:ascii="Times New Roman" w:hAnsi="Times New Roman" w:cs="Times New Roman"/>
                <w:color w:val="000000" w:themeColor="text1"/>
                <w:sz w:val="18"/>
                <w:szCs w:val="18"/>
                <w:lang w:val="en-US"/>
              </w:rPr>
            </w:pPr>
            <w:r w:rsidRPr="00822F60">
              <w:rPr>
                <w:rFonts w:ascii="Times New Roman" w:hAnsi="Times New Roman" w:cs="Times New Roman"/>
                <w:color w:val="000000" w:themeColor="text1"/>
                <w:sz w:val="18"/>
                <w:szCs w:val="18"/>
                <w:lang w:val="en-US"/>
              </w:rPr>
              <w:t>IV</w:t>
            </w:r>
          </w:p>
        </w:tc>
        <w:tc>
          <w:tcPr>
            <w:tcW w:w="577" w:type="dxa"/>
          </w:tcPr>
          <w:p w:rsidR="00181ABF" w:rsidRPr="00822F60" w:rsidRDefault="00181ABF" w:rsidP="008F389C">
            <w:pPr>
              <w:rPr>
                <w:rFonts w:ascii="Times New Roman" w:hAnsi="Times New Roman" w:cs="Times New Roman"/>
                <w:color w:val="000000" w:themeColor="text1"/>
                <w:sz w:val="18"/>
                <w:szCs w:val="18"/>
              </w:rPr>
            </w:pPr>
          </w:p>
        </w:tc>
        <w:tc>
          <w:tcPr>
            <w:tcW w:w="820" w:type="dxa"/>
          </w:tcPr>
          <w:p w:rsidR="00181ABF" w:rsidRPr="00822F60" w:rsidRDefault="00181ABF" w:rsidP="008F389C">
            <w:pPr>
              <w:rPr>
                <w:rFonts w:ascii="Times New Roman" w:hAnsi="Times New Roman" w:cs="Times New Roman"/>
                <w:color w:val="000000" w:themeColor="text1"/>
                <w:sz w:val="18"/>
                <w:szCs w:val="18"/>
              </w:rPr>
            </w:pPr>
          </w:p>
        </w:tc>
        <w:tc>
          <w:tcPr>
            <w:tcW w:w="465" w:type="dxa"/>
          </w:tcPr>
          <w:p w:rsidR="00181ABF" w:rsidRPr="00822F60" w:rsidRDefault="00181ABF" w:rsidP="008F389C">
            <w:pPr>
              <w:rPr>
                <w:rFonts w:ascii="Times New Roman" w:hAnsi="Times New Roman" w:cs="Times New Roman"/>
                <w:color w:val="000000" w:themeColor="text1"/>
                <w:sz w:val="18"/>
                <w:szCs w:val="18"/>
              </w:rPr>
            </w:pPr>
          </w:p>
        </w:tc>
        <w:tc>
          <w:tcPr>
            <w:tcW w:w="661" w:type="dxa"/>
            <w:gridSpan w:val="2"/>
          </w:tcPr>
          <w:p w:rsidR="00181ABF" w:rsidRPr="00822F60" w:rsidRDefault="00181ABF" w:rsidP="008F389C">
            <w:pPr>
              <w:rPr>
                <w:rFonts w:ascii="Times New Roman" w:hAnsi="Times New Roman" w:cs="Times New Roman"/>
                <w:color w:val="000000" w:themeColor="text1"/>
                <w:sz w:val="18"/>
                <w:szCs w:val="18"/>
              </w:rPr>
            </w:pPr>
          </w:p>
        </w:tc>
        <w:tc>
          <w:tcPr>
            <w:tcW w:w="480" w:type="dxa"/>
          </w:tcPr>
          <w:p w:rsidR="00181ABF" w:rsidRPr="00822F60" w:rsidRDefault="00181ABF" w:rsidP="008F389C">
            <w:pPr>
              <w:rPr>
                <w:rFonts w:ascii="Times New Roman" w:hAnsi="Times New Roman" w:cs="Times New Roman"/>
                <w:color w:val="000000" w:themeColor="text1"/>
                <w:sz w:val="18"/>
                <w:szCs w:val="18"/>
              </w:rPr>
            </w:pPr>
          </w:p>
        </w:tc>
        <w:tc>
          <w:tcPr>
            <w:tcW w:w="967" w:type="dxa"/>
          </w:tcPr>
          <w:p w:rsidR="00181ABF" w:rsidRPr="00822F60" w:rsidRDefault="00181ABF" w:rsidP="008F389C">
            <w:pPr>
              <w:rPr>
                <w:rFonts w:ascii="Times New Roman" w:hAnsi="Times New Roman" w:cs="Times New Roman"/>
                <w:color w:val="000000" w:themeColor="text1"/>
                <w:sz w:val="18"/>
                <w:szCs w:val="18"/>
              </w:rPr>
            </w:pPr>
          </w:p>
        </w:tc>
        <w:tc>
          <w:tcPr>
            <w:tcW w:w="1701" w:type="dxa"/>
          </w:tcPr>
          <w:p w:rsidR="00181ABF" w:rsidRPr="00822F60" w:rsidRDefault="00181ABF" w:rsidP="008F389C">
            <w:pPr>
              <w:rPr>
                <w:rFonts w:ascii="Times New Roman" w:hAnsi="Times New Roman" w:cs="Times New Roman"/>
                <w:color w:val="000000" w:themeColor="text1"/>
                <w:sz w:val="18"/>
                <w:szCs w:val="18"/>
              </w:rPr>
            </w:pPr>
          </w:p>
        </w:tc>
        <w:tc>
          <w:tcPr>
            <w:tcW w:w="1276" w:type="dxa"/>
          </w:tcPr>
          <w:p w:rsidR="00181ABF" w:rsidRPr="00822F60" w:rsidRDefault="00181ABF" w:rsidP="008F389C">
            <w:pPr>
              <w:rPr>
                <w:rFonts w:ascii="Times New Roman" w:hAnsi="Times New Roman" w:cs="Times New Roman"/>
                <w:color w:val="000000" w:themeColor="text1"/>
                <w:sz w:val="18"/>
                <w:szCs w:val="18"/>
              </w:rPr>
            </w:pPr>
          </w:p>
        </w:tc>
        <w:tc>
          <w:tcPr>
            <w:tcW w:w="1418" w:type="dxa"/>
          </w:tcPr>
          <w:p w:rsidR="00181ABF" w:rsidRPr="00822F60" w:rsidRDefault="00181ABF" w:rsidP="008F389C">
            <w:pPr>
              <w:rPr>
                <w:rFonts w:ascii="Times New Roman" w:hAnsi="Times New Roman" w:cs="Times New Roman"/>
                <w:color w:val="000000" w:themeColor="text1"/>
                <w:sz w:val="18"/>
                <w:szCs w:val="18"/>
              </w:rPr>
            </w:pPr>
          </w:p>
        </w:tc>
      </w:tr>
      <w:tr w:rsidR="00181ABF" w:rsidRPr="00822F60" w:rsidTr="00181ABF">
        <w:tc>
          <w:tcPr>
            <w:tcW w:w="993" w:type="dxa"/>
          </w:tcPr>
          <w:p w:rsidR="00181ABF" w:rsidRPr="00822F60" w:rsidRDefault="00181ABF"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lang w:val="en-US"/>
              </w:rPr>
              <w:t>V</w:t>
            </w:r>
          </w:p>
        </w:tc>
        <w:tc>
          <w:tcPr>
            <w:tcW w:w="577" w:type="dxa"/>
          </w:tcPr>
          <w:p w:rsidR="00181ABF" w:rsidRPr="00822F60" w:rsidRDefault="00181ABF" w:rsidP="008F389C">
            <w:pPr>
              <w:rPr>
                <w:rFonts w:ascii="Times New Roman" w:hAnsi="Times New Roman" w:cs="Times New Roman"/>
                <w:color w:val="000000" w:themeColor="text1"/>
                <w:sz w:val="18"/>
                <w:szCs w:val="18"/>
              </w:rPr>
            </w:pPr>
          </w:p>
        </w:tc>
        <w:tc>
          <w:tcPr>
            <w:tcW w:w="820" w:type="dxa"/>
          </w:tcPr>
          <w:p w:rsidR="00181ABF" w:rsidRPr="00822F60" w:rsidRDefault="00181ABF" w:rsidP="008F389C">
            <w:pPr>
              <w:rPr>
                <w:rFonts w:ascii="Times New Roman" w:hAnsi="Times New Roman" w:cs="Times New Roman"/>
                <w:color w:val="000000" w:themeColor="text1"/>
                <w:sz w:val="18"/>
                <w:szCs w:val="18"/>
              </w:rPr>
            </w:pPr>
          </w:p>
        </w:tc>
        <w:tc>
          <w:tcPr>
            <w:tcW w:w="465" w:type="dxa"/>
          </w:tcPr>
          <w:p w:rsidR="00181ABF" w:rsidRPr="00822F60" w:rsidRDefault="00181ABF" w:rsidP="008F389C">
            <w:pPr>
              <w:rPr>
                <w:rFonts w:ascii="Times New Roman" w:hAnsi="Times New Roman" w:cs="Times New Roman"/>
                <w:color w:val="000000" w:themeColor="text1"/>
                <w:sz w:val="18"/>
                <w:szCs w:val="18"/>
              </w:rPr>
            </w:pPr>
          </w:p>
        </w:tc>
        <w:tc>
          <w:tcPr>
            <w:tcW w:w="661" w:type="dxa"/>
            <w:gridSpan w:val="2"/>
          </w:tcPr>
          <w:p w:rsidR="00181ABF" w:rsidRPr="00822F60" w:rsidRDefault="00181ABF" w:rsidP="008F389C">
            <w:pPr>
              <w:rPr>
                <w:rFonts w:ascii="Times New Roman" w:hAnsi="Times New Roman" w:cs="Times New Roman"/>
                <w:color w:val="000000" w:themeColor="text1"/>
                <w:sz w:val="18"/>
                <w:szCs w:val="18"/>
              </w:rPr>
            </w:pPr>
          </w:p>
        </w:tc>
        <w:tc>
          <w:tcPr>
            <w:tcW w:w="480" w:type="dxa"/>
          </w:tcPr>
          <w:p w:rsidR="00181ABF" w:rsidRPr="00822F60" w:rsidRDefault="00181ABF" w:rsidP="008F389C">
            <w:pPr>
              <w:rPr>
                <w:rFonts w:ascii="Times New Roman" w:hAnsi="Times New Roman" w:cs="Times New Roman"/>
                <w:color w:val="000000" w:themeColor="text1"/>
                <w:sz w:val="18"/>
                <w:szCs w:val="18"/>
              </w:rPr>
            </w:pPr>
          </w:p>
        </w:tc>
        <w:tc>
          <w:tcPr>
            <w:tcW w:w="967" w:type="dxa"/>
          </w:tcPr>
          <w:p w:rsidR="00181ABF" w:rsidRPr="00822F60" w:rsidRDefault="00181ABF" w:rsidP="008F389C">
            <w:pPr>
              <w:rPr>
                <w:rFonts w:ascii="Times New Roman" w:hAnsi="Times New Roman" w:cs="Times New Roman"/>
                <w:color w:val="000000" w:themeColor="text1"/>
                <w:sz w:val="18"/>
                <w:szCs w:val="18"/>
              </w:rPr>
            </w:pPr>
          </w:p>
        </w:tc>
        <w:tc>
          <w:tcPr>
            <w:tcW w:w="1701" w:type="dxa"/>
          </w:tcPr>
          <w:p w:rsidR="00181ABF" w:rsidRPr="00822F60" w:rsidRDefault="00181ABF" w:rsidP="008F389C">
            <w:pPr>
              <w:rPr>
                <w:rFonts w:ascii="Times New Roman" w:hAnsi="Times New Roman" w:cs="Times New Roman"/>
                <w:color w:val="000000" w:themeColor="text1"/>
                <w:sz w:val="18"/>
                <w:szCs w:val="18"/>
              </w:rPr>
            </w:pPr>
          </w:p>
        </w:tc>
        <w:tc>
          <w:tcPr>
            <w:tcW w:w="1276" w:type="dxa"/>
          </w:tcPr>
          <w:p w:rsidR="00181ABF" w:rsidRPr="00822F60" w:rsidRDefault="00181ABF" w:rsidP="008F389C">
            <w:pPr>
              <w:rPr>
                <w:rFonts w:ascii="Times New Roman" w:hAnsi="Times New Roman" w:cs="Times New Roman"/>
                <w:color w:val="000000" w:themeColor="text1"/>
                <w:sz w:val="18"/>
                <w:szCs w:val="18"/>
              </w:rPr>
            </w:pPr>
          </w:p>
        </w:tc>
        <w:tc>
          <w:tcPr>
            <w:tcW w:w="1418" w:type="dxa"/>
          </w:tcPr>
          <w:p w:rsidR="00181ABF" w:rsidRPr="00822F60" w:rsidRDefault="00181ABF" w:rsidP="008F389C">
            <w:pPr>
              <w:rPr>
                <w:rFonts w:ascii="Times New Roman" w:hAnsi="Times New Roman" w:cs="Times New Roman"/>
                <w:color w:val="000000" w:themeColor="text1"/>
                <w:sz w:val="18"/>
                <w:szCs w:val="18"/>
              </w:rPr>
            </w:pPr>
          </w:p>
        </w:tc>
      </w:tr>
      <w:tr w:rsidR="00181ABF" w:rsidRPr="00822F60" w:rsidTr="00181ABF">
        <w:trPr>
          <w:trHeight w:val="415"/>
        </w:trPr>
        <w:tc>
          <w:tcPr>
            <w:tcW w:w="993" w:type="dxa"/>
          </w:tcPr>
          <w:p w:rsidR="00181ABF" w:rsidRPr="00822F60" w:rsidRDefault="00181ABF" w:rsidP="008F389C">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Итого</w:t>
            </w:r>
          </w:p>
        </w:tc>
        <w:tc>
          <w:tcPr>
            <w:tcW w:w="577" w:type="dxa"/>
          </w:tcPr>
          <w:p w:rsidR="00181ABF" w:rsidRPr="00822F60" w:rsidRDefault="00181ABF" w:rsidP="008F389C">
            <w:pPr>
              <w:rPr>
                <w:rFonts w:ascii="Times New Roman" w:hAnsi="Times New Roman" w:cs="Times New Roman"/>
                <w:color w:val="000000" w:themeColor="text1"/>
                <w:sz w:val="18"/>
                <w:szCs w:val="18"/>
              </w:rPr>
            </w:pPr>
          </w:p>
        </w:tc>
        <w:tc>
          <w:tcPr>
            <w:tcW w:w="820" w:type="dxa"/>
          </w:tcPr>
          <w:p w:rsidR="00181ABF" w:rsidRPr="00822F60" w:rsidRDefault="00181ABF" w:rsidP="008F389C">
            <w:pPr>
              <w:rPr>
                <w:rFonts w:ascii="Times New Roman" w:hAnsi="Times New Roman" w:cs="Times New Roman"/>
                <w:color w:val="000000" w:themeColor="text1"/>
                <w:sz w:val="18"/>
                <w:szCs w:val="18"/>
              </w:rPr>
            </w:pPr>
          </w:p>
        </w:tc>
        <w:tc>
          <w:tcPr>
            <w:tcW w:w="465" w:type="dxa"/>
          </w:tcPr>
          <w:p w:rsidR="00181ABF" w:rsidRPr="00822F60" w:rsidRDefault="00181ABF" w:rsidP="008F389C">
            <w:pPr>
              <w:rPr>
                <w:rFonts w:ascii="Times New Roman" w:hAnsi="Times New Roman" w:cs="Times New Roman"/>
                <w:color w:val="000000" w:themeColor="text1"/>
                <w:sz w:val="18"/>
                <w:szCs w:val="18"/>
              </w:rPr>
            </w:pPr>
          </w:p>
        </w:tc>
        <w:tc>
          <w:tcPr>
            <w:tcW w:w="661" w:type="dxa"/>
            <w:gridSpan w:val="2"/>
          </w:tcPr>
          <w:p w:rsidR="00181ABF" w:rsidRPr="00822F60" w:rsidRDefault="00181ABF" w:rsidP="008F389C">
            <w:pPr>
              <w:rPr>
                <w:rFonts w:ascii="Times New Roman" w:hAnsi="Times New Roman" w:cs="Times New Roman"/>
                <w:color w:val="000000" w:themeColor="text1"/>
                <w:sz w:val="18"/>
                <w:szCs w:val="18"/>
              </w:rPr>
            </w:pPr>
          </w:p>
        </w:tc>
        <w:tc>
          <w:tcPr>
            <w:tcW w:w="480" w:type="dxa"/>
          </w:tcPr>
          <w:p w:rsidR="00181ABF" w:rsidRPr="00822F60" w:rsidRDefault="00181ABF" w:rsidP="008F389C">
            <w:pPr>
              <w:rPr>
                <w:rFonts w:ascii="Times New Roman" w:hAnsi="Times New Roman" w:cs="Times New Roman"/>
                <w:color w:val="000000" w:themeColor="text1"/>
                <w:sz w:val="18"/>
                <w:szCs w:val="18"/>
              </w:rPr>
            </w:pPr>
          </w:p>
        </w:tc>
        <w:tc>
          <w:tcPr>
            <w:tcW w:w="967" w:type="dxa"/>
          </w:tcPr>
          <w:p w:rsidR="00181ABF" w:rsidRPr="00822F60" w:rsidRDefault="00181ABF" w:rsidP="008F389C">
            <w:pPr>
              <w:rPr>
                <w:rFonts w:ascii="Times New Roman" w:hAnsi="Times New Roman" w:cs="Times New Roman"/>
                <w:color w:val="000000" w:themeColor="text1"/>
                <w:sz w:val="18"/>
                <w:szCs w:val="18"/>
              </w:rPr>
            </w:pPr>
          </w:p>
        </w:tc>
        <w:tc>
          <w:tcPr>
            <w:tcW w:w="1701" w:type="dxa"/>
          </w:tcPr>
          <w:p w:rsidR="00181ABF" w:rsidRPr="00822F60" w:rsidRDefault="00181ABF" w:rsidP="008F389C">
            <w:pPr>
              <w:rPr>
                <w:rFonts w:ascii="Times New Roman" w:hAnsi="Times New Roman" w:cs="Times New Roman"/>
                <w:color w:val="000000" w:themeColor="text1"/>
                <w:sz w:val="18"/>
                <w:szCs w:val="18"/>
              </w:rPr>
            </w:pPr>
          </w:p>
        </w:tc>
        <w:tc>
          <w:tcPr>
            <w:tcW w:w="1276" w:type="dxa"/>
          </w:tcPr>
          <w:p w:rsidR="00181ABF" w:rsidRPr="00822F60" w:rsidRDefault="00181ABF" w:rsidP="008F389C">
            <w:pPr>
              <w:rPr>
                <w:rFonts w:ascii="Times New Roman" w:hAnsi="Times New Roman" w:cs="Times New Roman"/>
                <w:color w:val="000000" w:themeColor="text1"/>
                <w:sz w:val="18"/>
                <w:szCs w:val="18"/>
              </w:rPr>
            </w:pPr>
          </w:p>
        </w:tc>
        <w:tc>
          <w:tcPr>
            <w:tcW w:w="1418" w:type="dxa"/>
          </w:tcPr>
          <w:p w:rsidR="00181ABF" w:rsidRPr="00822F60" w:rsidRDefault="00181ABF" w:rsidP="008F389C">
            <w:pPr>
              <w:rPr>
                <w:rFonts w:ascii="Times New Roman" w:hAnsi="Times New Roman" w:cs="Times New Roman"/>
                <w:color w:val="000000" w:themeColor="text1"/>
                <w:sz w:val="18"/>
                <w:szCs w:val="18"/>
              </w:rPr>
            </w:pPr>
          </w:p>
        </w:tc>
      </w:tr>
    </w:tbl>
    <w:p w:rsidR="008F389C" w:rsidRPr="00822F60" w:rsidRDefault="008F389C" w:rsidP="008F389C">
      <w:pPr>
        <w:rPr>
          <w:rFonts w:ascii="Times New Roman" w:hAnsi="Times New Roman" w:cs="Times New Roman"/>
          <w:color w:val="000000" w:themeColor="text1"/>
          <w:sz w:val="18"/>
          <w:szCs w:val="18"/>
        </w:rPr>
      </w:pPr>
    </w:p>
    <w:p w:rsidR="008F389C" w:rsidRPr="00102685" w:rsidRDefault="008F389C" w:rsidP="00B03EEB">
      <w:pPr>
        <w:spacing w:after="0"/>
        <w:rPr>
          <w:rFonts w:ascii="Times New Roman" w:hAnsi="Times New Roman" w:cs="Times New Roman"/>
          <w:b/>
          <w:color w:val="000000" w:themeColor="text1"/>
          <w:sz w:val="24"/>
          <w:szCs w:val="24"/>
        </w:rPr>
      </w:pPr>
      <w:r w:rsidRPr="00102685">
        <w:rPr>
          <w:rFonts w:ascii="Times New Roman" w:hAnsi="Times New Roman" w:cs="Times New Roman"/>
          <w:b/>
          <w:color w:val="000000" w:themeColor="text1"/>
          <w:sz w:val="24"/>
          <w:szCs w:val="24"/>
        </w:rPr>
        <w:t>Таблица 6 Расчет затрат времени на бурение</w:t>
      </w:r>
    </w:p>
    <w:p w:rsidR="008F389C" w:rsidRPr="00822F60" w:rsidRDefault="008F389C" w:rsidP="00B03EEB">
      <w:pPr>
        <w:spacing w:after="0"/>
        <w:rPr>
          <w:rFonts w:ascii="Times New Roman" w:hAnsi="Times New Roman" w:cs="Times New Roman"/>
          <w:color w:val="000000" w:themeColor="text1"/>
          <w:sz w:val="18"/>
          <w:szCs w:val="18"/>
        </w:rPr>
      </w:pPr>
    </w:p>
    <w:tbl>
      <w:tblPr>
        <w:tblStyle w:val="a3"/>
        <w:tblW w:w="0" w:type="auto"/>
        <w:tblInd w:w="-318" w:type="dxa"/>
        <w:tblLook w:val="04A0" w:firstRow="1" w:lastRow="0" w:firstColumn="1" w:lastColumn="0" w:noHBand="0" w:noVBand="1"/>
      </w:tblPr>
      <w:tblGrid>
        <w:gridCol w:w="861"/>
        <w:gridCol w:w="892"/>
        <w:gridCol w:w="1008"/>
        <w:gridCol w:w="892"/>
        <w:gridCol w:w="587"/>
        <w:gridCol w:w="764"/>
        <w:gridCol w:w="1369"/>
        <w:gridCol w:w="2654"/>
      </w:tblGrid>
      <w:tr w:rsidR="008F389C" w:rsidRPr="00822F60" w:rsidTr="00B03EEB">
        <w:tc>
          <w:tcPr>
            <w:tcW w:w="861" w:type="dxa"/>
            <w:vMerge w:val="restart"/>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Способ бурения</w:t>
            </w:r>
          </w:p>
        </w:tc>
        <w:tc>
          <w:tcPr>
            <w:tcW w:w="892" w:type="dxa"/>
            <w:vMerge w:val="restart"/>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Диаметр бурения, мм</w:t>
            </w:r>
          </w:p>
        </w:tc>
        <w:tc>
          <w:tcPr>
            <w:tcW w:w="1008" w:type="dxa"/>
            <w:vMerge w:val="restart"/>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Категория пород</w:t>
            </w:r>
          </w:p>
        </w:tc>
        <w:tc>
          <w:tcPr>
            <w:tcW w:w="892" w:type="dxa"/>
            <w:vMerge w:val="restart"/>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Объем бурения, м</w:t>
            </w:r>
          </w:p>
        </w:tc>
        <w:tc>
          <w:tcPr>
            <w:tcW w:w="1351" w:type="dxa"/>
            <w:gridSpan w:val="2"/>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Затраты времени</w:t>
            </w:r>
          </w:p>
        </w:tc>
        <w:tc>
          <w:tcPr>
            <w:tcW w:w="1273" w:type="dxa"/>
            <w:vMerge w:val="restart"/>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 xml:space="preserve">Поправочные </w:t>
            </w:r>
            <w:r w:rsidR="001D3B47" w:rsidRPr="00822F60">
              <w:rPr>
                <w:rFonts w:ascii="Times New Roman" w:hAnsi="Times New Roman" w:cs="Times New Roman"/>
                <w:color w:val="000000" w:themeColor="text1"/>
                <w:sz w:val="18"/>
                <w:szCs w:val="18"/>
              </w:rPr>
              <w:t>коэффициенты</w:t>
            </w:r>
          </w:p>
        </w:tc>
        <w:tc>
          <w:tcPr>
            <w:tcW w:w="2654" w:type="dxa"/>
            <w:vMerge w:val="restart"/>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 xml:space="preserve">Затраты времени с учетом </w:t>
            </w:r>
            <w:r w:rsidR="001D3B47" w:rsidRPr="00822F60">
              <w:rPr>
                <w:rFonts w:ascii="Times New Roman" w:hAnsi="Times New Roman" w:cs="Times New Roman"/>
                <w:color w:val="000000" w:themeColor="text1"/>
                <w:sz w:val="18"/>
                <w:szCs w:val="18"/>
              </w:rPr>
              <w:t>коэффициентов</w:t>
            </w:r>
          </w:p>
        </w:tc>
      </w:tr>
      <w:tr w:rsidR="008F389C" w:rsidRPr="00822F60" w:rsidTr="00B03EEB">
        <w:tc>
          <w:tcPr>
            <w:tcW w:w="861" w:type="dxa"/>
            <w:vMerge/>
          </w:tcPr>
          <w:p w:rsidR="008F389C" w:rsidRPr="00822F60" w:rsidRDefault="008F389C" w:rsidP="00B03EEB">
            <w:pPr>
              <w:rPr>
                <w:rFonts w:ascii="Times New Roman" w:hAnsi="Times New Roman" w:cs="Times New Roman"/>
                <w:color w:val="000000" w:themeColor="text1"/>
                <w:sz w:val="18"/>
                <w:szCs w:val="18"/>
              </w:rPr>
            </w:pPr>
          </w:p>
        </w:tc>
        <w:tc>
          <w:tcPr>
            <w:tcW w:w="892" w:type="dxa"/>
            <w:vMerge/>
          </w:tcPr>
          <w:p w:rsidR="008F389C" w:rsidRPr="00822F60" w:rsidRDefault="008F389C" w:rsidP="00B03EEB">
            <w:pPr>
              <w:rPr>
                <w:rFonts w:ascii="Times New Roman" w:hAnsi="Times New Roman" w:cs="Times New Roman"/>
                <w:color w:val="000000" w:themeColor="text1"/>
                <w:sz w:val="18"/>
                <w:szCs w:val="18"/>
              </w:rPr>
            </w:pPr>
          </w:p>
        </w:tc>
        <w:tc>
          <w:tcPr>
            <w:tcW w:w="1008" w:type="dxa"/>
            <w:vMerge/>
          </w:tcPr>
          <w:p w:rsidR="008F389C" w:rsidRPr="00822F60" w:rsidRDefault="008F389C" w:rsidP="00B03EEB">
            <w:pPr>
              <w:rPr>
                <w:rFonts w:ascii="Times New Roman" w:hAnsi="Times New Roman" w:cs="Times New Roman"/>
                <w:color w:val="000000" w:themeColor="text1"/>
                <w:sz w:val="18"/>
                <w:szCs w:val="18"/>
              </w:rPr>
            </w:pPr>
          </w:p>
        </w:tc>
        <w:tc>
          <w:tcPr>
            <w:tcW w:w="892" w:type="dxa"/>
            <w:vMerge/>
          </w:tcPr>
          <w:p w:rsidR="008F389C" w:rsidRPr="00822F60" w:rsidRDefault="008F389C" w:rsidP="00B03EEB">
            <w:pPr>
              <w:rPr>
                <w:rFonts w:ascii="Times New Roman" w:hAnsi="Times New Roman" w:cs="Times New Roman"/>
                <w:color w:val="000000" w:themeColor="text1"/>
                <w:sz w:val="18"/>
                <w:szCs w:val="18"/>
              </w:rPr>
            </w:pPr>
          </w:p>
        </w:tc>
        <w:tc>
          <w:tcPr>
            <w:tcW w:w="1351" w:type="dxa"/>
            <w:gridSpan w:val="2"/>
          </w:tcPr>
          <w:p w:rsidR="008F389C" w:rsidRPr="00822F60" w:rsidRDefault="008F389C" w:rsidP="00B03EEB">
            <w:pPr>
              <w:rPr>
                <w:rFonts w:ascii="Times New Roman" w:hAnsi="Times New Roman" w:cs="Times New Roman"/>
                <w:color w:val="000000" w:themeColor="text1"/>
                <w:sz w:val="18"/>
                <w:szCs w:val="18"/>
              </w:rPr>
            </w:pPr>
          </w:p>
        </w:tc>
        <w:tc>
          <w:tcPr>
            <w:tcW w:w="1273" w:type="dxa"/>
            <w:vMerge/>
          </w:tcPr>
          <w:p w:rsidR="008F389C" w:rsidRPr="00822F60" w:rsidRDefault="008F389C" w:rsidP="00B03EEB">
            <w:pPr>
              <w:rPr>
                <w:rFonts w:ascii="Times New Roman" w:hAnsi="Times New Roman" w:cs="Times New Roman"/>
                <w:color w:val="000000" w:themeColor="text1"/>
                <w:sz w:val="18"/>
                <w:szCs w:val="18"/>
              </w:rPr>
            </w:pPr>
          </w:p>
        </w:tc>
        <w:tc>
          <w:tcPr>
            <w:tcW w:w="2654" w:type="dxa"/>
            <w:vMerge/>
          </w:tcPr>
          <w:p w:rsidR="008F389C" w:rsidRPr="00822F60" w:rsidRDefault="008F389C" w:rsidP="00B03EEB">
            <w:pPr>
              <w:rPr>
                <w:rFonts w:ascii="Times New Roman" w:hAnsi="Times New Roman" w:cs="Times New Roman"/>
                <w:color w:val="000000" w:themeColor="text1"/>
                <w:sz w:val="18"/>
                <w:szCs w:val="18"/>
              </w:rPr>
            </w:pPr>
          </w:p>
        </w:tc>
      </w:tr>
      <w:tr w:rsidR="008F389C" w:rsidRPr="00822F60" w:rsidTr="00B03EEB">
        <w:tc>
          <w:tcPr>
            <w:tcW w:w="861" w:type="dxa"/>
            <w:vMerge/>
          </w:tcPr>
          <w:p w:rsidR="008F389C" w:rsidRPr="00822F60" w:rsidRDefault="008F389C" w:rsidP="00B03EEB">
            <w:pPr>
              <w:rPr>
                <w:rFonts w:ascii="Times New Roman" w:hAnsi="Times New Roman" w:cs="Times New Roman"/>
                <w:color w:val="000000" w:themeColor="text1"/>
                <w:sz w:val="18"/>
                <w:szCs w:val="18"/>
              </w:rPr>
            </w:pPr>
          </w:p>
        </w:tc>
        <w:tc>
          <w:tcPr>
            <w:tcW w:w="892" w:type="dxa"/>
            <w:vMerge/>
          </w:tcPr>
          <w:p w:rsidR="008F389C" w:rsidRPr="00822F60" w:rsidRDefault="008F389C" w:rsidP="00B03EEB">
            <w:pPr>
              <w:rPr>
                <w:rFonts w:ascii="Times New Roman" w:hAnsi="Times New Roman" w:cs="Times New Roman"/>
                <w:color w:val="000000" w:themeColor="text1"/>
                <w:sz w:val="18"/>
                <w:szCs w:val="18"/>
              </w:rPr>
            </w:pPr>
          </w:p>
        </w:tc>
        <w:tc>
          <w:tcPr>
            <w:tcW w:w="1008" w:type="dxa"/>
            <w:vMerge/>
          </w:tcPr>
          <w:p w:rsidR="008F389C" w:rsidRPr="00822F60" w:rsidRDefault="008F389C" w:rsidP="00B03EEB">
            <w:pPr>
              <w:rPr>
                <w:rFonts w:ascii="Times New Roman" w:hAnsi="Times New Roman" w:cs="Times New Roman"/>
                <w:color w:val="000000" w:themeColor="text1"/>
                <w:sz w:val="18"/>
                <w:szCs w:val="18"/>
              </w:rPr>
            </w:pPr>
          </w:p>
        </w:tc>
        <w:tc>
          <w:tcPr>
            <w:tcW w:w="892" w:type="dxa"/>
            <w:vMerge/>
          </w:tcPr>
          <w:p w:rsidR="008F389C" w:rsidRPr="00822F60" w:rsidRDefault="008F389C" w:rsidP="00B03EEB">
            <w:pPr>
              <w:rPr>
                <w:rFonts w:ascii="Times New Roman" w:hAnsi="Times New Roman" w:cs="Times New Roman"/>
                <w:color w:val="000000" w:themeColor="text1"/>
                <w:sz w:val="18"/>
                <w:szCs w:val="18"/>
              </w:rPr>
            </w:pPr>
          </w:p>
        </w:tc>
        <w:tc>
          <w:tcPr>
            <w:tcW w:w="587"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 xml:space="preserve">По ССН </w:t>
            </w:r>
          </w:p>
        </w:tc>
        <w:tc>
          <w:tcPr>
            <w:tcW w:w="764"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На весь объем</w:t>
            </w:r>
          </w:p>
        </w:tc>
        <w:tc>
          <w:tcPr>
            <w:tcW w:w="1273" w:type="dxa"/>
            <w:vMerge/>
          </w:tcPr>
          <w:p w:rsidR="008F389C" w:rsidRPr="00822F60" w:rsidRDefault="008F389C" w:rsidP="00B03EEB">
            <w:pPr>
              <w:rPr>
                <w:rFonts w:ascii="Times New Roman" w:hAnsi="Times New Roman" w:cs="Times New Roman"/>
                <w:color w:val="000000" w:themeColor="text1"/>
                <w:sz w:val="18"/>
                <w:szCs w:val="18"/>
              </w:rPr>
            </w:pPr>
          </w:p>
        </w:tc>
        <w:tc>
          <w:tcPr>
            <w:tcW w:w="2654" w:type="dxa"/>
            <w:vMerge/>
          </w:tcPr>
          <w:p w:rsidR="008F389C" w:rsidRPr="00822F60" w:rsidRDefault="008F389C" w:rsidP="00B03EEB">
            <w:pPr>
              <w:rPr>
                <w:rFonts w:ascii="Times New Roman" w:hAnsi="Times New Roman" w:cs="Times New Roman"/>
                <w:color w:val="000000" w:themeColor="text1"/>
                <w:sz w:val="18"/>
                <w:szCs w:val="18"/>
              </w:rPr>
            </w:pPr>
          </w:p>
        </w:tc>
      </w:tr>
      <w:tr w:rsidR="008F389C" w:rsidRPr="00822F60" w:rsidTr="00B03EEB">
        <w:tc>
          <w:tcPr>
            <w:tcW w:w="861"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1</w:t>
            </w:r>
          </w:p>
        </w:tc>
        <w:tc>
          <w:tcPr>
            <w:tcW w:w="892"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2</w:t>
            </w:r>
          </w:p>
        </w:tc>
        <w:tc>
          <w:tcPr>
            <w:tcW w:w="1008" w:type="dxa"/>
          </w:tcPr>
          <w:p w:rsidR="008F389C" w:rsidRPr="00822F60" w:rsidRDefault="008F389C" w:rsidP="00B03EEB">
            <w:pPr>
              <w:rPr>
                <w:rFonts w:ascii="Times New Roman" w:hAnsi="Times New Roman" w:cs="Times New Roman"/>
                <w:color w:val="000000" w:themeColor="text1"/>
                <w:sz w:val="18"/>
                <w:szCs w:val="18"/>
              </w:rPr>
            </w:pPr>
          </w:p>
        </w:tc>
        <w:tc>
          <w:tcPr>
            <w:tcW w:w="892"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4</w:t>
            </w:r>
          </w:p>
        </w:tc>
        <w:tc>
          <w:tcPr>
            <w:tcW w:w="587"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5</w:t>
            </w:r>
          </w:p>
        </w:tc>
        <w:tc>
          <w:tcPr>
            <w:tcW w:w="764"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6</w:t>
            </w:r>
          </w:p>
        </w:tc>
        <w:tc>
          <w:tcPr>
            <w:tcW w:w="1273"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7</w:t>
            </w:r>
          </w:p>
        </w:tc>
        <w:tc>
          <w:tcPr>
            <w:tcW w:w="2654"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8</w:t>
            </w:r>
          </w:p>
        </w:tc>
      </w:tr>
      <w:tr w:rsidR="008F389C" w:rsidRPr="00822F60" w:rsidTr="00B03EEB">
        <w:tc>
          <w:tcPr>
            <w:tcW w:w="861"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С отбором керна</w:t>
            </w:r>
          </w:p>
        </w:tc>
        <w:tc>
          <w:tcPr>
            <w:tcW w:w="892" w:type="dxa"/>
          </w:tcPr>
          <w:p w:rsidR="008F389C" w:rsidRPr="00822F60" w:rsidRDefault="008F389C" w:rsidP="00B03EEB">
            <w:pPr>
              <w:rPr>
                <w:rFonts w:ascii="Times New Roman" w:hAnsi="Times New Roman" w:cs="Times New Roman"/>
                <w:color w:val="000000" w:themeColor="text1"/>
                <w:sz w:val="18"/>
                <w:szCs w:val="18"/>
              </w:rPr>
            </w:pPr>
            <w:r w:rsidRPr="00822F60">
              <w:rPr>
                <w:rFonts w:ascii="Times New Roman" w:hAnsi="Times New Roman" w:cs="Times New Roman"/>
                <w:color w:val="000000" w:themeColor="text1"/>
                <w:sz w:val="18"/>
                <w:szCs w:val="18"/>
              </w:rPr>
              <w:t>112</w:t>
            </w:r>
          </w:p>
        </w:tc>
        <w:tc>
          <w:tcPr>
            <w:tcW w:w="1008" w:type="dxa"/>
          </w:tcPr>
          <w:p w:rsidR="008F389C" w:rsidRPr="00822F60" w:rsidRDefault="008F389C" w:rsidP="00B03EEB">
            <w:pPr>
              <w:rPr>
                <w:rFonts w:ascii="Times New Roman" w:hAnsi="Times New Roman" w:cs="Times New Roman"/>
                <w:color w:val="000000" w:themeColor="text1"/>
                <w:sz w:val="18"/>
                <w:szCs w:val="18"/>
                <w:lang w:val="en-US"/>
              </w:rPr>
            </w:pPr>
            <w:r w:rsidRPr="00822F60">
              <w:rPr>
                <w:rFonts w:ascii="Times New Roman" w:hAnsi="Times New Roman" w:cs="Times New Roman"/>
                <w:color w:val="000000" w:themeColor="text1"/>
                <w:sz w:val="18"/>
                <w:szCs w:val="18"/>
                <w:lang w:val="en-US"/>
              </w:rPr>
              <w:t>III</w:t>
            </w:r>
          </w:p>
        </w:tc>
        <w:tc>
          <w:tcPr>
            <w:tcW w:w="892" w:type="dxa"/>
          </w:tcPr>
          <w:p w:rsidR="008F389C" w:rsidRPr="00822F60" w:rsidRDefault="008F389C" w:rsidP="00B03EEB">
            <w:pPr>
              <w:rPr>
                <w:rFonts w:ascii="Times New Roman" w:hAnsi="Times New Roman" w:cs="Times New Roman"/>
                <w:color w:val="000000" w:themeColor="text1"/>
                <w:sz w:val="18"/>
                <w:szCs w:val="18"/>
              </w:rPr>
            </w:pPr>
          </w:p>
        </w:tc>
        <w:tc>
          <w:tcPr>
            <w:tcW w:w="1351" w:type="dxa"/>
            <w:gridSpan w:val="2"/>
          </w:tcPr>
          <w:p w:rsidR="008F389C" w:rsidRPr="00822F60" w:rsidRDefault="008F389C" w:rsidP="00B03EEB">
            <w:pPr>
              <w:rPr>
                <w:rFonts w:ascii="Times New Roman" w:hAnsi="Times New Roman" w:cs="Times New Roman"/>
                <w:color w:val="000000" w:themeColor="text1"/>
                <w:sz w:val="18"/>
                <w:szCs w:val="18"/>
              </w:rPr>
            </w:pPr>
          </w:p>
        </w:tc>
        <w:tc>
          <w:tcPr>
            <w:tcW w:w="1273" w:type="dxa"/>
          </w:tcPr>
          <w:p w:rsidR="008F389C" w:rsidRPr="00822F60" w:rsidRDefault="008F389C" w:rsidP="00B03EEB">
            <w:pPr>
              <w:rPr>
                <w:rFonts w:ascii="Times New Roman" w:hAnsi="Times New Roman" w:cs="Times New Roman"/>
                <w:color w:val="000000" w:themeColor="text1"/>
                <w:sz w:val="18"/>
                <w:szCs w:val="18"/>
              </w:rPr>
            </w:pPr>
          </w:p>
        </w:tc>
        <w:tc>
          <w:tcPr>
            <w:tcW w:w="2654" w:type="dxa"/>
          </w:tcPr>
          <w:p w:rsidR="008F389C" w:rsidRPr="00822F60" w:rsidRDefault="008F389C" w:rsidP="00B03EEB">
            <w:pPr>
              <w:rPr>
                <w:rFonts w:ascii="Times New Roman" w:hAnsi="Times New Roman" w:cs="Times New Roman"/>
                <w:color w:val="000000" w:themeColor="text1"/>
                <w:sz w:val="18"/>
                <w:szCs w:val="18"/>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VIII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008"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III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VIII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VI</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008" w:type="dxa"/>
          </w:tcPr>
          <w:p w:rsidR="008F389C" w:rsidRPr="0023452B" w:rsidRDefault="008F389C" w:rsidP="00B03EE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008"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r w:rsidR="008F389C" w:rsidRPr="00A2758D" w:rsidTr="00B03EEB">
        <w:tc>
          <w:tcPr>
            <w:tcW w:w="861" w:type="dxa"/>
          </w:tcPr>
          <w:p w:rsidR="008F389C" w:rsidRPr="00A2758D" w:rsidRDefault="008F389C" w:rsidP="00B03EEB">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Всего</w:t>
            </w: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008" w:type="dxa"/>
          </w:tcPr>
          <w:p w:rsidR="008F389C" w:rsidRPr="00A2758D" w:rsidRDefault="008F389C" w:rsidP="00B03EEB">
            <w:pPr>
              <w:rPr>
                <w:rFonts w:ascii="Times New Roman" w:hAnsi="Times New Roman" w:cs="Times New Roman"/>
                <w:color w:val="000000" w:themeColor="text1"/>
                <w:sz w:val="24"/>
                <w:szCs w:val="24"/>
              </w:rPr>
            </w:pPr>
          </w:p>
        </w:tc>
        <w:tc>
          <w:tcPr>
            <w:tcW w:w="892" w:type="dxa"/>
          </w:tcPr>
          <w:p w:rsidR="008F389C" w:rsidRPr="00A2758D" w:rsidRDefault="008F389C" w:rsidP="00B03EEB">
            <w:pPr>
              <w:rPr>
                <w:rFonts w:ascii="Times New Roman" w:hAnsi="Times New Roman" w:cs="Times New Roman"/>
                <w:color w:val="000000" w:themeColor="text1"/>
                <w:sz w:val="24"/>
                <w:szCs w:val="24"/>
              </w:rPr>
            </w:pPr>
          </w:p>
        </w:tc>
        <w:tc>
          <w:tcPr>
            <w:tcW w:w="1351" w:type="dxa"/>
            <w:gridSpan w:val="2"/>
          </w:tcPr>
          <w:p w:rsidR="008F389C" w:rsidRPr="00A2758D" w:rsidRDefault="008F389C" w:rsidP="00B03EEB">
            <w:pPr>
              <w:rPr>
                <w:rFonts w:ascii="Times New Roman" w:hAnsi="Times New Roman" w:cs="Times New Roman"/>
                <w:color w:val="000000" w:themeColor="text1"/>
                <w:sz w:val="24"/>
                <w:szCs w:val="24"/>
              </w:rPr>
            </w:pPr>
          </w:p>
        </w:tc>
        <w:tc>
          <w:tcPr>
            <w:tcW w:w="1273" w:type="dxa"/>
          </w:tcPr>
          <w:p w:rsidR="008F389C" w:rsidRPr="00A2758D" w:rsidRDefault="008F389C" w:rsidP="00B03EEB">
            <w:pPr>
              <w:rPr>
                <w:rFonts w:ascii="Times New Roman" w:hAnsi="Times New Roman" w:cs="Times New Roman"/>
                <w:color w:val="000000" w:themeColor="text1"/>
                <w:sz w:val="24"/>
                <w:szCs w:val="24"/>
              </w:rPr>
            </w:pPr>
          </w:p>
        </w:tc>
        <w:tc>
          <w:tcPr>
            <w:tcW w:w="2654" w:type="dxa"/>
          </w:tcPr>
          <w:p w:rsidR="008F389C" w:rsidRPr="00A2758D" w:rsidRDefault="008F389C" w:rsidP="00B03EEB">
            <w:pPr>
              <w:rPr>
                <w:rFonts w:ascii="Times New Roman" w:hAnsi="Times New Roman" w:cs="Times New Roman"/>
                <w:color w:val="000000" w:themeColor="text1"/>
                <w:sz w:val="24"/>
                <w:szCs w:val="24"/>
              </w:rPr>
            </w:pPr>
          </w:p>
        </w:tc>
      </w:tr>
    </w:tbl>
    <w:p w:rsidR="008F389C" w:rsidRPr="00A2758D" w:rsidRDefault="008F389C" w:rsidP="00B03EEB">
      <w:pPr>
        <w:spacing w:after="0"/>
        <w:rPr>
          <w:rFonts w:ascii="Times New Roman" w:hAnsi="Times New Roman" w:cs="Times New Roman"/>
          <w:color w:val="000000" w:themeColor="text1"/>
          <w:sz w:val="24"/>
          <w:szCs w:val="24"/>
        </w:rPr>
      </w:pPr>
    </w:p>
    <w:p w:rsidR="0006285A" w:rsidRDefault="0006285A" w:rsidP="00B03EEB">
      <w:pPr>
        <w:spacing w:after="0"/>
        <w:rPr>
          <w:rFonts w:ascii="Times New Roman" w:hAnsi="Times New Roman" w:cs="Times New Roman"/>
          <w:b/>
          <w:color w:val="000000" w:themeColor="text1"/>
          <w:sz w:val="24"/>
          <w:szCs w:val="24"/>
        </w:rPr>
      </w:pPr>
    </w:p>
    <w:p w:rsidR="0006285A" w:rsidRDefault="0006285A" w:rsidP="00B03EEB">
      <w:pPr>
        <w:spacing w:after="0"/>
        <w:rPr>
          <w:rFonts w:ascii="Times New Roman" w:hAnsi="Times New Roman" w:cs="Times New Roman"/>
          <w:b/>
          <w:color w:val="000000" w:themeColor="text1"/>
          <w:sz w:val="24"/>
          <w:szCs w:val="24"/>
        </w:rPr>
      </w:pPr>
    </w:p>
    <w:p w:rsidR="0006285A" w:rsidRDefault="0006285A" w:rsidP="00B03EEB">
      <w:pPr>
        <w:spacing w:after="0"/>
        <w:rPr>
          <w:rFonts w:ascii="Times New Roman" w:hAnsi="Times New Roman" w:cs="Times New Roman"/>
          <w:b/>
          <w:color w:val="000000" w:themeColor="text1"/>
          <w:sz w:val="24"/>
          <w:szCs w:val="24"/>
        </w:rPr>
      </w:pPr>
    </w:p>
    <w:p w:rsidR="008F389C" w:rsidRPr="00B03EEB" w:rsidRDefault="008F389C" w:rsidP="00B03EEB">
      <w:pPr>
        <w:spacing w:after="0"/>
        <w:rPr>
          <w:rFonts w:ascii="Times New Roman" w:hAnsi="Times New Roman" w:cs="Times New Roman"/>
          <w:b/>
          <w:color w:val="000000" w:themeColor="text1"/>
          <w:sz w:val="24"/>
          <w:szCs w:val="24"/>
        </w:rPr>
      </w:pPr>
      <w:r w:rsidRPr="00B03EEB">
        <w:rPr>
          <w:rFonts w:ascii="Times New Roman" w:hAnsi="Times New Roman" w:cs="Times New Roman"/>
          <w:b/>
          <w:color w:val="000000" w:themeColor="text1"/>
          <w:sz w:val="24"/>
          <w:szCs w:val="24"/>
        </w:rPr>
        <w:lastRenderedPageBreak/>
        <w:t>Таблица 7 Расчет затрат труда</w:t>
      </w:r>
    </w:p>
    <w:tbl>
      <w:tblPr>
        <w:tblStyle w:val="a3"/>
        <w:tblW w:w="0" w:type="auto"/>
        <w:tblLayout w:type="fixed"/>
        <w:tblLook w:val="04A0" w:firstRow="1" w:lastRow="0" w:firstColumn="1" w:lastColumn="0" w:noHBand="0" w:noVBand="1"/>
      </w:tblPr>
      <w:tblGrid>
        <w:gridCol w:w="1384"/>
        <w:gridCol w:w="905"/>
        <w:gridCol w:w="881"/>
        <w:gridCol w:w="1049"/>
        <w:gridCol w:w="1134"/>
        <w:gridCol w:w="1418"/>
        <w:gridCol w:w="1842"/>
      </w:tblGrid>
      <w:tr w:rsidR="008F389C" w:rsidRPr="00A2758D" w:rsidTr="001D3B47">
        <w:trPr>
          <w:cantSplit/>
          <w:trHeight w:val="1134"/>
        </w:trPr>
        <w:tc>
          <w:tcPr>
            <w:tcW w:w="1384" w:type="dxa"/>
            <w:textDirection w:val="btLr"/>
          </w:tcPr>
          <w:p w:rsidR="008F389C" w:rsidRPr="00186D29" w:rsidRDefault="008F389C" w:rsidP="008F389C">
            <w:pPr>
              <w:ind w:left="113" w:right="113"/>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Должности  и професии</w:t>
            </w:r>
          </w:p>
        </w:tc>
        <w:tc>
          <w:tcPr>
            <w:tcW w:w="905" w:type="dxa"/>
            <w:textDirection w:val="btLr"/>
          </w:tcPr>
          <w:p w:rsidR="008F389C" w:rsidRPr="00186D29" w:rsidRDefault="008F389C" w:rsidP="008F389C">
            <w:pPr>
              <w:ind w:left="113" w:right="113"/>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Номер таблицы</w:t>
            </w:r>
          </w:p>
        </w:tc>
        <w:tc>
          <w:tcPr>
            <w:tcW w:w="881" w:type="dxa"/>
            <w:textDirection w:val="btLr"/>
          </w:tcPr>
          <w:p w:rsidR="008F389C" w:rsidRPr="00186D29" w:rsidRDefault="008F389C" w:rsidP="008F389C">
            <w:pPr>
              <w:ind w:left="113" w:right="113"/>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Нормы затрат труд</w:t>
            </w:r>
          </w:p>
        </w:tc>
        <w:tc>
          <w:tcPr>
            <w:tcW w:w="1049" w:type="dxa"/>
            <w:textDirection w:val="btLr"/>
          </w:tcPr>
          <w:p w:rsidR="008F389C" w:rsidRPr="00186D29" w:rsidRDefault="008F389C" w:rsidP="008F389C">
            <w:pPr>
              <w:ind w:left="113" w:right="113"/>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з/п по уравненной системе</w:t>
            </w:r>
          </w:p>
        </w:tc>
        <w:tc>
          <w:tcPr>
            <w:tcW w:w="1134" w:type="dxa"/>
            <w:textDirection w:val="btLr"/>
          </w:tcPr>
          <w:p w:rsidR="008F389C" w:rsidRPr="00186D29" w:rsidRDefault="008F389C" w:rsidP="008F389C">
            <w:pPr>
              <w:ind w:left="113" w:right="113"/>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Дневная ставка</w:t>
            </w:r>
          </w:p>
        </w:tc>
        <w:tc>
          <w:tcPr>
            <w:tcW w:w="1418" w:type="dxa"/>
            <w:textDirection w:val="btLr"/>
          </w:tcPr>
          <w:p w:rsidR="008F389C" w:rsidRPr="00186D29" w:rsidRDefault="008F389C" w:rsidP="008F389C">
            <w:pPr>
              <w:ind w:left="113" w:right="113"/>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Итого трудозатрат, руб. на ст/см</w:t>
            </w:r>
          </w:p>
        </w:tc>
        <w:tc>
          <w:tcPr>
            <w:tcW w:w="1842" w:type="dxa"/>
            <w:textDirection w:val="btLr"/>
          </w:tcPr>
          <w:p w:rsidR="008F389C" w:rsidRPr="00A2758D" w:rsidRDefault="008F389C" w:rsidP="008F389C">
            <w:pPr>
              <w:ind w:left="113" w:right="113"/>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 с учетом коэффицентов</w:t>
            </w: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1</w:t>
            </w:r>
          </w:p>
        </w:tc>
        <w:tc>
          <w:tcPr>
            <w:tcW w:w="905"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2</w:t>
            </w:r>
          </w:p>
        </w:tc>
        <w:tc>
          <w:tcPr>
            <w:tcW w:w="881"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3</w:t>
            </w:r>
          </w:p>
        </w:tc>
        <w:tc>
          <w:tcPr>
            <w:tcW w:w="104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4</w:t>
            </w:r>
          </w:p>
        </w:tc>
        <w:tc>
          <w:tcPr>
            <w:tcW w:w="113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5</w:t>
            </w:r>
          </w:p>
        </w:tc>
        <w:tc>
          <w:tcPr>
            <w:tcW w:w="1418"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6</w:t>
            </w:r>
          </w:p>
        </w:tc>
        <w:tc>
          <w:tcPr>
            <w:tcW w:w="1842"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7</w:t>
            </w: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Начальник участка</w:t>
            </w:r>
          </w:p>
        </w:tc>
        <w:tc>
          <w:tcPr>
            <w:tcW w:w="90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Инженер по буровым работам</w:t>
            </w:r>
          </w:p>
        </w:tc>
        <w:tc>
          <w:tcPr>
            <w:tcW w:w="90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Инженер-механик</w:t>
            </w:r>
          </w:p>
        </w:tc>
        <w:tc>
          <w:tcPr>
            <w:tcW w:w="90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Буровой мастер</w:t>
            </w:r>
          </w:p>
        </w:tc>
        <w:tc>
          <w:tcPr>
            <w:tcW w:w="90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 ИТР</w:t>
            </w:r>
          </w:p>
        </w:tc>
        <w:tc>
          <w:tcPr>
            <w:tcW w:w="905" w:type="dxa"/>
          </w:tcPr>
          <w:p w:rsidR="008F389C" w:rsidRPr="00A2758D" w:rsidRDefault="008F389C" w:rsidP="008F389C">
            <w:pPr>
              <w:rPr>
                <w:rFonts w:ascii="Times New Roman" w:hAnsi="Times New Roman" w:cs="Times New Roman"/>
                <w:color w:val="000000" w:themeColor="text1"/>
                <w:sz w:val="24"/>
                <w:szCs w:val="24"/>
              </w:rPr>
            </w:pP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Рабочие:</w:t>
            </w:r>
          </w:p>
        </w:tc>
        <w:tc>
          <w:tcPr>
            <w:tcW w:w="905" w:type="dxa"/>
          </w:tcPr>
          <w:p w:rsidR="008F389C" w:rsidRPr="00A2758D" w:rsidRDefault="008F389C" w:rsidP="008F389C">
            <w:pPr>
              <w:rPr>
                <w:rFonts w:ascii="Times New Roman" w:hAnsi="Times New Roman" w:cs="Times New Roman"/>
                <w:color w:val="000000" w:themeColor="text1"/>
                <w:sz w:val="24"/>
                <w:szCs w:val="24"/>
              </w:rPr>
            </w:pP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Машинист буровой установки</w:t>
            </w:r>
          </w:p>
        </w:tc>
        <w:tc>
          <w:tcPr>
            <w:tcW w:w="90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1D3B47"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Помощник</w:t>
            </w:r>
            <w:r w:rsidR="008F389C" w:rsidRPr="00A2758D">
              <w:rPr>
                <w:rFonts w:ascii="Times New Roman" w:hAnsi="Times New Roman" w:cs="Times New Roman"/>
                <w:color w:val="000000" w:themeColor="text1"/>
                <w:sz w:val="24"/>
                <w:szCs w:val="24"/>
              </w:rPr>
              <w:t xml:space="preserve"> машиниста буровой установки</w:t>
            </w:r>
          </w:p>
        </w:tc>
        <w:tc>
          <w:tcPr>
            <w:tcW w:w="90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Водитель</w:t>
            </w:r>
          </w:p>
        </w:tc>
        <w:tc>
          <w:tcPr>
            <w:tcW w:w="90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1D3B47">
        <w:tc>
          <w:tcPr>
            <w:tcW w:w="1384"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905" w:type="dxa"/>
          </w:tcPr>
          <w:p w:rsidR="008F389C" w:rsidRPr="00A2758D" w:rsidRDefault="008F389C" w:rsidP="008F389C">
            <w:pPr>
              <w:rPr>
                <w:rFonts w:ascii="Times New Roman" w:hAnsi="Times New Roman" w:cs="Times New Roman"/>
                <w:color w:val="000000" w:themeColor="text1"/>
                <w:sz w:val="24"/>
                <w:szCs w:val="24"/>
              </w:rPr>
            </w:pPr>
          </w:p>
        </w:tc>
        <w:tc>
          <w:tcPr>
            <w:tcW w:w="881" w:type="dxa"/>
          </w:tcPr>
          <w:p w:rsidR="008F389C" w:rsidRPr="00A2758D" w:rsidRDefault="008F389C" w:rsidP="008F389C">
            <w:pPr>
              <w:rPr>
                <w:rFonts w:ascii="Times New Roman" w:hAnsi="Times New Roman" w:cs="Times New Roman"/>
                <w:color w:val="000000" w:themeColor="text1"/>
                <w:sz w:val="24"/>
                <w:szCs w:val="24"/>
              </w:rPr>
            </w:pPr>
          </w:p>
        </w:tc>
        <w:tc>
          <w:tcPr>
            <w:tcW w:w="1049" w:type="dxa"/>
          </w:tcPr>
          <w:p w:rsidR="008F389C" w:rsidRPr="00A2758D" w:rsidRDefault="008F389C" w:rsidP="008F389C">
            <w:pPr>
              <w:rPr>
                <w:rFonts w:ascii="Times New Roman" w:hAnsi="Times New Roman" w:cs="Times New Roman"/>
                <w:color w:val="000000" w:themeColor="text1"/>
                <w:sz w:val="24"/>
                <w:szCs w:val="24"/>
              </w:rPr>
            </w:pPr>
          </w:p>
        </w:tc>
        <w:tc>
          <w:tcPr>
            <w:tcW w:w="1134" w:type="dxa"/>
          </w:tcPr>
          <w:p w:rsidR="008F389C" w:rsidRPr="00A2758D" w:rsidRDefault="008F389C" w:rsidP="008F389C">
            <w:pPr>
              <w:rPr>
                <w:rFonts w:ascii="Times New Roman" w:hAnsi="Times New Roman" w:cs="Times New Roman"/>
                <w:color w:val="000000" w:themeColor="text1"/>
                <w:sz w:val="24"/>
                <w:szCs w:val="24"/>
              </w:rPr>
            </w:pPr>
          </w:p>
        </w:tc>
        <w:tc>
          <w:tcPr>
            <w:tcW w:w="1418" w:type="dxa"/>
          </w:tcPr>
          <w:p w:rsidR="008F389C" w:rsidRPr="00A2758D" w:rsidRDefault="008F389C" w:rsidP="008F389C">
            <w:pPr>
              <w:rPr>
                <w:rFonts w:ascii="Times New Roman" w:hAnsi="Times New Roman" w:cs="Times New Roman"/>
                <w:color w:val="000000" w:themeColor="text1"/>
                <w:sz w:val="24"/>
                <w:szCs w:val="24"/>
              </w:rPr>
            </w:pPr>
          </w:p>
        </w:tc>
        <w:tc>
          <w:tcPr>
            <w:tcW w:w="1842" w:type="dxa"/>
          </w:tcPr>
          <w:p w:rsidR="008F389C" w:rsidRPr="00A2758D" w:rsidRDefault="008F389C" w:rsidP="008F389C">
            <w:pPr>
              <w:rPr>
                <w:rFonts w:ascii="Times New Roman" w:hAnsi="Times New Roman" w:cs="Times New Roman"/>
                <w:color w:val="000000" w:themeColor="text1"/>
                <w:sz w:val="24"/>
                <w:szCs w:val="24"/>
              </w:rPr>
            </w:pPr>
          </w:p>
        </w:tc>
      </w:tr>
    </w:tbl>
    <w:p w:rsidR="0006285A" w:rsidRDefault="0006285A" w:rsidP="008F389C">
      <w:pPr>
        <w:rPr>
          <w:rFonts w:ascii="Times New Roman" w:hAnsi="Times New Roman" w:cs="Times New Roman"/>
          <w:b/>
          <w:color w:val="000000" w:themeColor="text1"/>
          <w:sz w:val="24"/>
          <w:szCs w:val="24"/>
        </w:rPr>
      </w:pPr>
    </w:p>
    <w:p w:rsidR="008F389C" w:rsidRPr="00B03EEB" w:rsidRDefault="008F389C" w:rsidP="008F389C">
      <w:pPr>
        <w:rPr>
          <w:rFonts w:ascii="Times New Roman" w:hAnsi="Times New Roman" w:cs="Times New Roman"/>
          <w:b/>
          <w:color w:val="000000" w:themeColor="text1"/>
          <w:sz w:val="24"/>
          <w:szCs w:val="24"/>
        </w:rPr>
      </w:pPr>
      <w:r w:rsidRPr="00B03EEB">
        <w:rPr>
          <w:rFonts w:ascii="Times New Roman" w:hAnsi="Times New Roman" w:cs="Times New Roman"/>
          <w:b/>
          <w:color w:val="000000" w:themeColor="text1"/>
          <w:sz w:val="24"/>
          <w:szCs w:val="24"/>
        </w:rPr>
        <w:t>Таблица 8 Расчет затрат времени на отбор проб</w:t>
      </w:r>
    </w:p>
    <w:tbl>
      <w:tblPr>
        <w:tblStyle w:val="a3"/>
        <w:tblW w:w="0" w:type="auto"/>
        <w:tblLook w:val="04A0" w:firstRow="1" w:lastRow="0" w:firstColumn="1" w:lastColumn="0" w:noHBand="0" w:noVBand="1"/>
      </w:tblPr>
      <w:tblGrid>
        <w:gridCol w:w="1429"/>
        <w:gridCol w:w="1429"/>
        <w:gridCol w:w="1429"/>
        <w:gridCol w:w="1430"/>
        <w:gridCol w:w="2755"/>
      </w:tblGrid>
      <w:tr w:rsidR="008F389C" w:rsidRPr="00A2758D" w:rsidTr="00B03EEB">
        <w:tc>
          <w:tcPr>
            <w:tcW w:w="142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Категория пород</w:t>
            </w:r>
          </w:p>
        </w:tc>
        <w:tc>
          <w:tcPr>
            <w:tcW w:w="142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Способ отбора</w:t>
            </w:r>
          </w:p>
        </w:tc>
        <w:tc>
          <w:tcPr>
            <w:tcW w:w="1429"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Объем работ, м</w:t>
            </w:r>
          </w:p>
        </w:tc>
        <w:tc>
          <w:tcPr>
            <w:tcW w:w="1430"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Затраты времени по ССН, бр/см</w:t>
            </w:r>
          </w:p>
        </w:tc>
        <w:tc>
          <w:tcPr>
            <w:tcW w:w="2755"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Затраты времени на весь объем, м/бр.см</w:t>
            </w:r>
          </w:p>
        </w:tc>
      </w:tr>
      <w:tr w:rsidR="008F389C" w:rsidRPr="00A2758D" w:rsidTr="00B03EEB">
        <w:tc>
          <w:tcPr>
            <w:tcW w:w="1429" w:type="dxa"/>
          </w:tcPr>
          <w:p w:rsidR="008F389C" w:rsidRPr="0023452B" w:rsidRDefault="00B03EEB"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sidR="008F389C">
              <w:rPr>
                <w:rFonts w:ascii="Times New Roman" w:hAnsi="Times New Roman" w:cs="Times New Roman"/>
                <w:color w:val="000000" w:themeColor="text1"/>
                <w:sz w:val="24"/>
                <w:szCs w:val="24"/>
                <w:lang w:val="en-US"/>
              </w:rPr>
              <w:t>V</w:t>
            </w:r>
          </w:p>
        </w:tc>
        <w:tc>
          <w:tcPr>
            <w:tcW w:w="1429" w:type="dxa"/>
          </w:tcPr>
          <w:p w:rsidR="008F389C" w:rsidRPr="00A2758D" w:rsidRDefault="008F389C" w:rsidP="008F389C">
            <w:pPr>
              <w:rPr>
                <w:rFonts w:ascii="Times New Roman" w:hAnsi="Times New Roman" w:cs="Times New Roman"/>
                <w:color w:val="000000" w:themeColor="text1"/>
                <w:sz w:val="24"/>
                <w:szCs w:val="24"/>
              </w:rPr>
            </w:pPr>
          </w:p>
        </w:tc>
        <w:tc>
          <w:tcPr>
            <w:tcW w:w="1429" w:type="dxa"/>
          </w:tcPr>
          <w:p w:rsidR="008F389C" w:rsidRPr="00A2758D" w:rsidRDefault="008F389C" w:rsidP="008F389C">
            <w:pPr>
              <w:rPr>
                <w:rFonts w:ascii="Times New Roman" w:hAnsi="Times New Roman" w:cs="Times New Roman"/>
                <w:color w:val="000000" w:themeColor="text1"/>
                <w:sz w:val="24"/>
                <w:szCs w:val="24"/>
              </w:rPr>
            </w:pPr>
          </w:p>
        </w:tc>
        <w:tc>
          <w:tcPr>
            <w:tcW w:w="1430" w:type="dxa"/>
          </w:tcPr>
          <w:p w:rsidR="008F389C" w:rsidRPr="00A2758D" w:rsidRDefault="008F389C" w:rsidP="008F389C">
            <w:pPr>
              <w:rPr>
                <w:rFonts w:ascii="Times New Roman" w:hAnsi="Times New Roman" w:cs="Times New Roman"/>
                <w:color w:val="000000" w:themeColor="text1"/>
                <w:sz w:val="24"/>
                <w:szCs w:val="24"/>
              </w:rPr>
            </w:pPr>
          </w:p>
        </w:tc>
        <w:tc>
          <w:tcPr>
            <w:tcW w:w="2755" w:type="dxa"/>
          </w:tcPr>
          <w:p w:rsidR="008F389C" w:rsidRPr="00A2758D" w:rsidRDefault="008F389C" w:rsidP="008F389C">
            <w:pPr>
              <w:rPr>
                <w:rFonts w:ascii="Times New Roman" w:hAnsi="Times New Roman" w:cs="Times New Roman"/>
                <w:color w:val="000000" w:themeColor="text1"/>
                <w:sz w:val="24"/>
                <w:szCs w:val="24"/>
              </w:rPr>
            </w:pPr>
          </w:p>
        </w:tc>
      </w:tr>
    </w:tbl>
    <w:p w:rsidR="008F389C" w:rsidRPr="00A2758D" w:rsidRDefault="008F389C" w:rsidP="008F389C">
      <w:pPr>
        <w:rPr>
          <w:rFonts w:ascii="Times New Roman" w:hAnsi="Times New Roman" w:cs="Times New Roman"/>
          <w:color w:val="000000" w:themeColor="text1"/>
          <w:sz w:val="24"/>
          <w:szCs w:val="24"/>
        </w:rPr>
      </w:pPr>
    </w:p>
    <w:p w:rsidR="008F389C" w:rsidRPr="00B03EEB" w:rsidRDefault="008F389C" w:rsidP="008F389C">
      <w:pPr>
        <w:rPr>
          <w:rFonts w:ascii="Times New Roman" w:hAnsi="Times New Roman" w:cs="Times New Roman"/>
          <w:b/>
          <w:color w:val="000000" w:themeColor="text1"/>
          <w:sz w:val="24"/>
          <w:szCs w:val="24"/>
        </w:rPr>
      </w:pPr>
      <w:r w:rsidRPr="00B03EEB">
        <w:rPr>
          <w:rFonts w:ascii="Times New Roman" w:hAnsi="Times New Roman" w:cs="Times New Roman"/>
          <w:b/>
          <w:color w:val="000000" w:themeColor="text1"/>
          <w:sz w:val="24"/>
          <w:szCs w:val="24"/>
        </w:rPr>
        <w:t>Таблица 9 Расчет затрат времени на отбор газокерновых проб</w:t>
      </w:r>
      <w:r w:rsidR="00B03EEB">
        <w:rPr>
          <w:rFonts w:ascii="Times New Roman" w:hAnsi="Times New Roman" w:cs="Times New Roman"/>
          <w:b/>
          <w:color w:val="000000" w:themeColor="text1"/>
          <w:sz w:val="24"/>
          <w:szCs w:val="24"/>
        </w:rPr>
        <w:t xml:space="preserve"> (если п.и.-уголь)</w:t>
      </w:r>
    </w:p>
    <w:tbl>
      <w:tblPr>
        <w:tblStyle w:val="a3"/>
        <w:tblW w:w="0" w:type="auto"/>
        <w:tblLook w:val="04A0" w:firstRow="1" w:lastRow="0" w:firstColumn="1" w:lastColumn="0" w:noHBand="0" w:noVBand="1"/>
      </w:tblPr>
      <w:tblGrid>
        <w:gridCol w:w="2376"/>
        <w:gridCol w:w="1985"/>
        <w:gridCol w:w="1843"/>
        <w:gridCol w:w="2268"/>
      </w:tblGrid>
      <w:tr w:rsidR="008F389C" w:rsidRPr="00A2758D" w:rsidTr="007A67D7">
        <w:tc>
          <w:tcPr>
            <w:tcW w:w="2376"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Интервал отбор</w:t>
            </w:r>
          </w:p>
        </w:tc>
        <w:tc>
          <w:tcPr>
            <w:tcW w:w="1985"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Норма по ССН</w:t>
            </w:r>
          </w:p>
        </w:tc>
        <w:tc>
          <w:tcPr>
            <w:tcW w:w="1843"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Объем штук</w:t>
            </w:r>
          </w:p>
        </w:tc>
        <w:tc>
          <w:tcPr>
            <w:tcW w:w="2268"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Норма времени</w:t>
            </w:r>
          </w:p>
        </w:tc>
      </w:tr>
      <w:tr w:rsidR="008F389C" w:rsidRPr="00A2758D" w:rsidTr="007A67D7">
        <w:tc>
          <w:tcPr>
            <w:tcW w:w="2376"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200-300</w:t>
            </w:r>
          </w:p>
        </w:tc>
        <w:tc>
          <w:tcPr>
            <w:tcW w:w="198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w:t>
            </w:r>
          </w:p>
        </w:tc>
        <w:tc>
          <w:tcPr>
            <w:tcW w:w="1843" w:type="dxa"/>
          </w:tcPr>
          <w:p w:rsidR="008F389C" w:rsidRPr="00A2758D" w:rsidRDefault="008F389C" w:rsidP="008F389C">
            <w:pPr>
              <w:rPr>
                <w:rFonts w:ascii="Times New Roman" w:hAnsi="Times New Roman" w:cs="Times New Roman"/>
                <w:color w:val="000000" w:themeColor="text1"/>
                <w:sz w:val="24"/>
                <w:szCs w:val="24"/>
              </w:rPr>
            </w:pPr>
          </w:p>
        </w:tc>
        <w:tc>
          <w:tcPr>
            <w:tcW w:w="2268"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7A67D7">
        <w:tc>
          <w:tcPr>
            <w:tcW w:w="2376"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300-400</w:t>
            </w:r>
          </w:p>
        </w:tc>
        <w:tc>
          <w:tcPr>
            <w:tcW w:w="198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0,44</w:t>
            </w:r>
          </w:p>
        </w:tc>
        <w:tc>
          <w:tcPr>
            <w:tcW w:w="1843" w:type="dxa"/>
          </w:tcPr>
          <w:p w:rsidR="008F389C" w:rsidRPr="00A2758D" w:rsidRDefault="008F389C" w:rsidP="008F389C">
            <w:pPr>
              <w:rPr>
                <w:rFonts w:ascii="Times New Roman" w:hAnsi="Times New Roman" w:cs="Times New Roman"/>
                <w:color w:val="000000" w:themeColor="text1"/>
                <w:sz w:val="24"/>
                <w:szCs w:val="24"/>
              </w:rPr>
            </w:pPr>
          </w:p>
        </w:tc>
        <w:tc>
          <w:tcPr>
            <w:tcW w:w="2268"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7A67D7">
        <w:tc>
          <w:tcPr>
            <w:tcW w:w="2376"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400-500</w:t>
            </w:r>
          </w:p>
        </w:tc>
        <w:tc>
          <w:tcPr>
            <w:tcW w:w="198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0,47</w:t>
            </w:r>
          </w:p>
        </w:tc>
        <w:tc>
          <w:tcPr>
            <w:tcW w:w="1843" w:type="dxa"/>
          </w:tcPr>
          <w:p w:rsidR="008F389C" w:rsidRPr="00A2758D" w:rsidRDefault="008F389C" w:rsidP="008F389C">
            <w:pPr>
              <w:rPr>
                <w:rFonts w:ascii="Times New Roman" w:hAnsi="Times New Roman" w:cs="Times New Roman"/>
                <w:color w:val="000000" w:themeColor="text1"/>
                <w:sz w:val="24"/>
                <w:szCs w:val="24"/>
              </w:rPr>
            </w:pPr>
          </w:p>
        </w:tc>
        <w:tc>
          <w:tcPr>
            <w:tcW w:w="2268"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7A67D7">
        <w:tc>
          <w:tcPr>
            <w:tcW w:w="2376"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500-600</w:t>
            </w:r>
          </w:p>
        </w:tc>
        <w:tc>
          <w:tcPr>
            <w:tcW w:w="1985" w:type="dxa"/>
          </w:tcPr>
          <w:p w:rsidR="008F389C" w:rsidRPr="00A2758D"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w:t>
            </w:r>
          </w:p>
        </w:tc>
        <w:tc>
          <w:tcPr>
            <w:tcW w:w="1843" w:type="dxa"/>
          </w:tcPr>
          <w:p w:rsidR="008F389C" w:rsidRPr="00A2758D" w:rsidRDefault="008F389C" w:rsidP="008F389C">
            <w:pPr>
              <w:rPr>
                <w:rFonts w:ascii="Times New Roman" w:hAnsi="Times New Roman" w:cs="Times New Roman"/>
                <w:color w:val="000000" w:themeColor="text1"/>
                <w:sz w:val="24"/>
                <w:szCs w:val="24"/>
              </w:rPr>
            </w:pPr>
          </w:p>
        </w:tc>
        <w:tc>
          <w:tcPr>
            <w:tcW w:w="2268" w:type="dxa"/>
          </w:tcPr>
          <w:p w:rsidR="008F389C" w:rsidRPr="00A2758D" w:rsidRDefault="008F389C" w:rsidP="008F389C">
            <w:pPr>
              <w:rPr>
                <w:rFonts w:ascii="Times New Roman" w:hAnsi="Times New Roman" w:cs="Times New Roman"/>
                <w:color w:val="000000" w:themeColor="text1"/>
                <w:sz w:val="24"/>
                <w:szCs w:val="24"/>
              </w:rPr>
            </w:pPr>
          </w:p>
        </w:tc>
      </w:tr>
      <w:tr w:rsidR="008F389C" w:rsidRPr="00A2758D" w:rsidTr="007A67D7">
        <w:tc>
          <w:tcPr>
            <w:tcW w:w="2376" w:type="dxa"/>
          </w:tcPr>
          <w:p w:rsidR="008F389C" w:rsidRPr="00A2758D" w:rsidRDefault="008F389C" w:rsidP="008F389C">
            <w:pPr>
              <w:rPr>
                <w:rFonts w:ascii="Times New Roman" w:hAnsi="Times New Roman" w:cs="Times New Roman"/>
                <w:color w:val="000000" w:themeColor="text1"/>
                <w:sz w:val="24"/>
                <w:szCs w:val="24"/>
              </w:rPr>
            </w:pPr>
            <w:r w:rsidRPr="00A2758D">
              <w:rPr>
                <w:rFonts w:ascii="Times New Roman" w:hAnsi="Times New Roman" w:cs="Times New Roman"/>
                <w:color w:val="000000" w:themeColor="text1"/>
                <w:sz w:val="24"/>
                <w:szCs w:val="24"/>
              </w:rPr>
              <w:t>Итого</w:t>
            </w:r>
          </w:p>
        </w:tc>
        <w:tc>
          <w:tcPr>
            <w:tcW w:w="1985" w:type="dxa"/>
          </w:tcPr>
          <w:p w:rsidR="008F389C" w:rsidRPr="00A2758D" w:rsidRDefault="008F389C" w:rsidP="008F389C">
            <w:pPr>
              <w:rPr>
                <w:rFonts w:ascii="Times New Roman" w:hAnsi="Times New Roman" w:cs="Times New Roman"/>
                <w:color w:val="000000" w:themeColor="text1"/>
                <w:sz w:val="24"/>
                <w:szCs w:val="24"/>
              </w:rPr>
            </w:pPr>
          </w:p>
        </w:tc>
        <w:tc>
          <w:tcPr>
            <w:tcW w:w="1843" w:type="dxa"/>
          </w:tcPr>
          <w:p w:rsidR="008F389C" w:rsidRPr="00A2758D" w:rsidRDefault="008F389C" w:rsidP="008F389C">
            <w:pPr>
              <w:rPr>
                <w:rFonts w:ascii="Times New Roman" w:hAnsi="Times New Roman" w:cs="Times New Roman"/>
                <w:color w:val="000000" w:themeColor="text1"/>
                <w:sz w:val="24"/>
                <w:szCs w:val="24"/>
              </w:rPr>
            </w:pPr>
          </w:p>
        </w:tc>
        <w:tc>
          <w:tcPr>
            <w:tcW w:w="2268" w:type="dxa"/>
          </w:tcPr>
          <w:p w:rsidR="008F389C" w:rsidRPr="00A2758D" w:rsidRDefault="008F389C" w:rsidP="008F389C">
            <w:pPr>
              <w:rPr>
                <w:rFonts w:ascii="Times New Roman" w:hAnsi="Times New Roman" w:cs="Times New Roman"/>
                <w:color w:val="000000" w:themeColor="text1"/>
                <w:sz w:val="24"/>
                <w:szCs w:val="24"/>
              </w:rPr>
            </w:pPr>
          </w:p>
        </w:tc>
      </w:tr>
    </w:tbl>
    <w:p w:rsidR="008F389C" w:rsidRPr="00A2758D" w:rsidRDefault="008F389C" w:rsidP="008F389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процессе бурения скважин необходимо проведения ряда вспомогательных работ, сопутствующих бурению, к таким относятся:</w:t>
      </w:r>
    </w:p>
    <w:p w:rsidR="008F389C" w:rsidRDefault="008F389C" w:rsidP="008F389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-промывка скважин</w:t>
      </w:r>
    </w:p>
    <w:p w:rsidR="008F389C" w:rsidRDefault="008F389C" w:rsidP="008F389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-тампонирование глиной</w:t>
      </w:r>
    </w:p>
    <w:p w:rsidR="008F389C" w:rsidRDefault="008F389C" w:rsidP="008F389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-комплекс каротажа </w:t>
      </w:r>
    </w:p>
    <w:p w:rsidR="008F389C" w:rsidRDefault="008F389C" w:rsidP="008F389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-инклинометрия</w:t>
      </w:r>
    </w:p>
    <w:p w:rsidR="008F389C" w:rsidRDefault="008F389C" w:rsidP="008F389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-замер промывочной жидкости</w:t>
      </w:r>
    </w:p>
    <w:p w:rsidR="008F389C" w:rsidRDefault="008F389C" w:rsidP="008F389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-монтаж, демонтаж ,перевозка</w:t>
      </w:r>
    </w:p>
    <w:p w:rsidR="00102685" w:rsidRDefault="008F389C" w:rsidP="008F389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Расчет затрат времени на сопутствующие работы производится в соответствии с объектами на работы, предусмотренные проектом геологоразведочных работ, норма времени принимает</w:t>
      </w:r>
      <w:r w:rsidR="0006285A">
        <w:rPr>
          <w:rFonts w:ascii="Times New Roman" w:hAnsi="Times New Roman" w:cs="Times New Roman"/>
          <w:color w:val="000000" w:themeColor="text1"/>
          <w:sz w:val="24"/>
          <w:szCs w:val="24"/>
        </w:rPr>
        <w:t>ся по ССН, выпуск 5, 1994 года.</w:t>
      </w:r>
    </w:p>
    <w:p w:rsidR="008F389C" w:rsidRPr="00B03EEB" w:rsidRDefault="008F389C" w:rsidP="008F389C">
      <w:pPr>
        <w:rPr>
          <w:rFonts w:ascii="Times New Roman" w:hAnsi="Times New Roman" w:cs="Times New Roman"/>
          <w:b/>
          <w:color w:val="000000" w:themeColor="text1"/>
          <w:sz w:val="24"/>
          <w:szCs w:val="24"/>
        </w:rPr>
      </w:pPr>
      <w:r w:rsidRPr="00B03EEB">
        <w:rPr>
          <w:rFonts w:ascii="Times New Roman" w:hAnsi="Times New Roman" w:cs="Times New Roman"/>
          <w:b/>
          <w:color w:val="000000" w:themeColor="text1"/>
          <w:sz w:val="24"/>
          <w:szCs w:val="24"/>
        </w:rPr>
        <w:t>Таблица 10 Расчет затрат времени на сопутствующие работы</w:t>
      </w:r>
    </w:p>
    <w:tbl>
      <w:tblPr>
        <w:tblStyle w:val="a3"/>
        <w:tblW w:w="9180" w:type="dxa"/>
        <w:tblLayout w:type="fixed"/>
        <w:tblLook w:val="04A0" w:firstRow="1" w:lastRow="0" w:firstColumn="1" w:lastColumn="0" w:noHBand="0" w:noVBand="1"/>
      </w:tblPr>
      <w:tblGrid>
        <w:gridCol w:w="3369"/>
        <w:gridCol w:w="850"/>
        <w:gridCol w:w="1276"/>
        <w:gridCol w:w="1701"/>
        <w:gridCol w:w="1984"/>
      </w:tblGrid>
      <w:tr w:rsidR="008F389C" w:rsidTr="00B03EEB">
        <w:trPr>
          <w:trHeight w:val="375"/>
        </w:trPr>
        <w:tc>
          <w:tcPr>
            <w:tcW w:w="3369" w:type="dxa"/>
            <w:vMerge w:val="restart"/>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 работ</w:t>
            </w:r>
          </w:p>
        </w:tc>
        <w:tc>
          <w:tcPr>
            <w:tcW w:w="5811" w:type="dxa"/>
            <w:gridSpan w:val="4"/>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группа</w:t>
            </w:r>
          </w:p>
        </w:tc>
      </w:tr>
      <w:tr w:rsidR="008F389C" w:rsidTr="00B03EEB">
        <w:trPr>
          <w:trHeight w:val="240"/>
        </w:trPr>
        <w:tc>
          <w:tcPr>
            <w:tcW w:w="3369" w:type="dxa"/>
            <w:vMerge/>
          </w:tcPr>
          <w:p w:rsidR="008F389C" w:rsidRDefault="008F389C" w:rsidP="008F389C">
            <w:pPr>
              <w:rPr>
                <w:rFonts w:ascii="Times New Roman" w:hAnsi="Times New Roman" w:cs="Times New Roman"/>
                <w:color w:val="000000" w:themeColor="text1"/>
                <w:sz w:val="24"/>
                <w:szCs w:val="24"/>
              </w:rPr>
            </w:pPr>
          </w:p>
        </w:tc>
        <w:tc>
          <w:tcPr>
            <w:tcW w:w="5811" w:type="dxa"/>
            <w:gridSpan w:val="4"/>
          </w:tcPr>
          <w:p w:rsidR="008F389C" w:rsidRPr="00564056"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III</w:t>
            </w:r>
            <w:r>
              <w:rPr>
                <w:rFonts w:ascii="Times New Roman" w:hAnsi="Times New Roman" w:cs="Times New Roman"/>
                <w:color w:val="000000" w:themeColor="text1"/>
                <w:sz w:val="24"/>
                <w:szCs w:val="24"/>
              </w:rPr>
              <w:t>группа 0-300</w:t>
            </w:r>
          </w:p>
        </w:tc>
      </w:tr>
      <w:tr w:rsidR="008F389C" w:rsidTr="00B03EEB">
        <w:trPr>
          <w:trHeight w:val="803"/>
        </w:trPr>
        <w:tc>
          <w:tcPr>
            <w:tcW w:w="3369" w:type="dxa"/>
            <w:vMerge/>
          </w:tcPr>
          <w:p w:rsidR="008F389C" w:rsidRDefault="008F389C" w:rsidP="008F389C">
            <w:pPr>
              <w:rPr>
                <w:rFonts w:ascii="Times New Roman" w:hAnsi="Times New Roman" w:cs="Times New Roman"/>
                <w:color w:val="000000" w:themeColor="text1"/>
                <w:sz w:val="24"/>
                <w:szCs w:val="24"/>
              </w:rPr>
            </w:pPr>
          </w:p>
        </w:tc>
        <w:tc>
          <w:tcPr>
            <w:tcW w:w="850" w:type="dxa"/>
          </w:tcPr>
          <w:p w:rsidR="008F389C" w:rsidRPr="00564056"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w:t>
            </w:r>
          </w:p>
        </w:tc>
        <w:tc>
          <w:tcPr>
            <w:tcW w:w="1276" w:type="dxa"/>
          </w:tcPr>
          <w:p w:rsidR="008F389C" w:rsidRPr="00564056"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 по ССН</w:t>
            </w:r>
          </w:p>
        </w:tc>
        <w:tc>
          <w:tcPr>
            <w:tcW w:w="1701" w:type="dxa"/>
          </w:tcPr>
          <w:p w:rsidR="008F389C" w:rsidRPr="00564056"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по ССН</w:t>
            </w:r>
          </w:p>
        </w:tc>
        <w:tc>
          <w:tcPr>
            <w:tcW w:w="1984" w:type="dxa"/>
          </w:tcPr>
          <w:p w:rsidR="008F389C" w:rsidRPr="00564056"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 времени на весь объем</w:t>
            </w:r>
          </w:p>
        </w:tc>
      </w:tr>
      <w:tr w:rsidR="008F389C" w:rsidTr="00B03EEB">
        <w:trPr>
          <w:trHeight w:val="256"/>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0"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701"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4"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8F389C" w:rsidTr="00B03EEB">
        <w:trPr>
          <w:trHeight w:val="584"/>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1промывка скважин, 1 пром.</w:t>
            </w:r>
          </w:p>
        </w:tc>
        <w:tc>
          <w:tcPr>
            <w:tcW w:w="850" w:type="dxa"/>
          </w:tcPr>
          <w:p w:rsidR="008F389C" w:rsidRDefault="008F389C" w:rsidP="008F389C">
            <w:pPr>
              <w:rPr>
                <w:rFonts w:ascii="Times New Roman" w:hAnsi="Times New Roman" w:cs="Times New Roman"/>
                <w:color w:val="000000" w:themeColor="text1"/>
                <w:sz w:val="24"/>
                <w:szCs w:val="24"/>
              </w:rPr>
            </w:pPr>
          </w:p>
        </w:tc>
        <w:tc>
          <w:tcPr>
            <w:tcW w:w="1276" w:type="dxa"/>
          </w:tcPr>
          <w:p w:rsidR="008F389C" w:rsidRDefault="008F389C" w:rsidP="008F389C">
            <w:pPr>
              <w:rPr>
                <w:rFonts w:ascii="Times New Roman" w:hAnsi="Times New Roman" w:cs="Times New Roman"/>
                <w:color w:val="000000" w:themeColor="text1"/>
                <w:sz w:val="24"/>
                <w:szCs w:val="24"/>
              </w:rPr>
            </w:pPr>
          </w:p>
        </w:tc>
        <w:tc>
          <w:tcPr>
            <w:tcW w:w="1701" w:type="dxa"/>
          </w:tcPr>
          <w:p w:rsidR="008F389C" w:rsidRDefault="008F389C" w:rsidP="008F389C">
            <w:pPr>
              <w:rPr>
                <w:rFonts w:ascii="Times New Roman" w:hAnsi="Times New Roman" w:cs="Times New Roman"/>
                <w:color w:val="000000" w:themeColor="text1"/>
                <w:sz w:val="24"/>
                <w:szCs w:val="24"/>
              </w:rPr>
            </w:pPr>
          </w:p>
        </w:tc>
        <w:tc>
          <w:tcPr>
            <w:tcW w:w="1984" w:type="dxa"/>
          </w:tcPr>
          <w:p w:rsidR="008F389C" w:rsidRDefault="008F389C" w:rsidP="008F389C">
            <w:pPr>
              <w:rPr>
                <w:rFonts w:ascii="Times New Roman" w:hAnsi="Times New Roman" w:cs="Times New Roman"/>
                <w:color w:val="000000" w:themeColor="text1"/>
                <w:sz w:val="24"/>
                <w:szCs w:val="24"/>
              </w:rPr>
            </w:pPr>
          </w:p>
        </w:tc>
      </w:tr>
      <w:tr w:rsidR="008F389C" w:rsidTr="00B03EEB">
        <w:trPr>
          <w:trHeight w:val="584"/>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крепление обсадными трубами, 100м</w:t>
            </w:r>
          </w:p>
        </w:tc>
        <w:tc>
          <w:tcPr>
            <w:tcW w:w="850" w:type="dxa"/>
          </w:tcPr>
          <w:p w:rsidR="008F389C" w:rsidRDefault="008F389C" w:rsidP="008F389C">
            <w:pPr>
              <w:rPr>
                <w:rFonts w:ascii="Times New Roman" w:hAnsi="Times New Roman" w:cs="Times New Roman"/>
                <w:color w:val="000000" w:themeColor="text1"/>
                <w:sz w:val="24"/>
                <w:szCs w:val="24"/>
              </w:rPr>
            </w:pPr>
          </w:p>
        </w:tc>
        <w:tc>
          <w:tcPr>
            <w:tcW w:w="1276" w:type="dxa"/>
          </w:tcPr>
          <w:p w:rsidR="008F389C" w:rsidRDefault="008F389C" w:rsidP="008F389C">
            <w:pPr>
              <w:rPr>
                <w:rFonts w:ascii="Times New Roman" w:hAnsi="Times New Roman" w:cs="Times New Roman"/>
                <w:color w:val="000000" w:themeColor="text1"/>
                <w:sz w:val="24"/>
                <w:szCs w:val="24"/>
              </w:rPr>
            </w:pPr>
          </w:p>
        </w:tc>
        <w:tc>
          <w:tcPr>
            <w:tcW w:w="1701" w:type="dxa"/>
          </w:tcPr>
          <w:p w:rsidR="008F389C" w:rsidRDefault="008F389C" w:rsidP="008F389C">
            <w:pPr>
              <w:rPr>
                <w:rFonts w:ascii="Times New Roman" w:hAnsi="Times New Roman" w:cs="Times New Roman"/>
                <w:color w:val="000000" w:themeColor="text1"/>
                <w:sz w:val="24"/>
                <w:szCs w:val="24"/>
              </w:rPr>
            </w:pPr>
          </w:p>
        </w:tc>
        <w:tc>
          <w:tcPr>
            <w:tcW w:w="1984" w:type="dxa"/>
          </w:tcPr>
          <w:p w:rsidR="008F389C" w:rsidRDefault="008F389C" w:rsidP="008F389C">
            <w:pPr>
              <w:rPr>
                <w:rFonts w:ascii="Times New Roman" w:hAnsi="Times New Roman" w:cs="Times New Roman"/>
                <w:color w:val="000000" w:themeColor="text1"/>
                <w:sz w:val="24"/>
                <w:szCs w:val="24"/>
              </w:rPr>
            </w:pPr>
          </w:p>
        </w:tc>
      </w:tr>
      <w:tr w:rsidR="008F389C" w:rsidTr="00B03EEB">
        <w:trPr>
          <w:trHeight w:val="584"/>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тампонирование глиной, 1м тамп.</w:t>
            </w:r>
          </w:p>
        </w:tc>
        <w:tc>
          <w:tcPr>
            <w:tcW w:w="850" w:type="dxa"/>
          </w:tcPr>
          <w:p w:rsidR="008F389C" w:rsidRDefault="008F389C" w:rsidP="008F389C">
            <w:pPr>
              <w:rPr>
                <w:rFonts w:ascii="Times New Roman" w:hAnsi="Times New Roman" w:cs="Times New Roman"/>
                <w:color w:val="000000" w:themeColor="text1"/>
                <w:sz w:val="24"/>
                <w:szCs w:val="24"/>
              </w:rPr>
            </w:pPr>
          </w:p>
        </w:tc>
        <w:tc>
          <w:tcPr>
            <w:tcW w:w="1276" w:type="dxa"/>
          </w:tcPr>
          <w:p w:rsidR="008F389C" w:rsidRDefault="008F389C" w:rsidP="008F389C">
            <w:pPr>
              <w:rPr>
                <w:rFonts w:ascii="Times New Roman" w:hAnsi="Times New Roman" w:cs="Times New Roman"/>
                <w:color w:val="000000" w:themeColor="text1"/>
                <w:sz w:val="24"/>
                <w:szCs w:val="24"/>
              </w:rPr>
            </w:pPr>
          </w:p>
        </w:tc>
        <w:tc>
          <w:tcPr>
            <w:tcW w:w="1701" w:type="dxa"/>
          </w:tcPr>
          <w:p w:rsidR="008F389C" w:rsidRDefault="008F389C" w:rsidP="008F389C">
            <w:pPr>
              <w:rPr>
                <w:rFonts w:ascii="Times New Roman" w:hAnsi="Times New Roman" w:cs="Times New Roman"/>
                <w:color w:val="000000" w:themeColor="text1"/>
                <w:sz w:val="24"/>
                <w:szCs w:val="24"/>
              </w:rPr>
            </w:pPr>
          </w:p>
        </w:tc>
        <w:tc>
          <w:tcPr>
            <w:tcW w:w="1984" w:type="dxa"/>
          </w:tcPr>
          <w:p w:rsidR="008F389C" w:rsidRDefault="008F389C" w:rsidP="008F389C">
            <w:pPr>
              <w:rPr>
                <w:rFonts w:ascii="Times New Roman" w:hAnsi="Times New Roman" w:cs="Times New Roman"/>
                <w:color w:val="000000" w:themeColor="text1"/>
                <w:sz w:val="24"/>
                <w:szCs w:val="24"/>
              </w:rPr>
            </w:pPr>
          </w:p>
        </w:tc>
      </w:tr>
      <w:tr w:rsidR="008F389C" w:rsidTr="00B03EEB">
        <w:trPr>
          <w:trHeight w:val="584"/>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комплекс каротажа (1 зонд,КС, ГК, ГГ) (1 выезд) , 100м</w:t>
            </w:r>
          </w:p>
        </w:tc>
        <w:tc>
          <w:tcPr>
            <w:tcW w:w="850" w:type="dxa"/>
          </w:tcPr>
          <w:p w:rsidR="008F389C" w:rsidRDefault="008F389C" w:rsidP="008F389C">
            <w:pPr>
              <w:rPr>
                <w:rFonts w:ascii="Times New Roman" w:hAnsi="Times New Roman" w:cs="Times New Roman"/>
                <w:color w:val="000000" w:themeColor="text1"/>
                <w:sz w:val="24"/>
                <w:szCs w:val="24"/>
              </w:rPr>
            </w:pPr>
          </w:p>
        </w:tc>
        <w:tc>
          <w:tcPr>
            <w:tcW w:w="1276" w:type="dxa"/>
          </w:tcPr>
          <w:p w:rsidR="008F389C" w:rsidRDefault="008F389C" w:rsidP="008F389C">
            <w:pPr>
              <w:rPr>
                <w:rFonts w:ascii="Times New Roman" w:hAnsi="Times New Roman" w:cs="Times New Roman"/>
                <w:color w:val="000000" w:themeColor="text1"/>
                <w:sz w:val="24"/>
                <w:szCs w:val="24"/>
              </w:rPr>
            </w:pPr>
          </w:p>
        </w:tc>
        <w:tc>
          <w:tcPr>
            <w:tcW w:w="1701" w:type="dxa"/>
          </w:tcPr>
          <w:p w:rsidR="008F389C" w:rsidRDefault="008F389C" w:rsidP="008F389C">
            <w:pPr>
              <w:rPr>
                <w:rFonts w:ascii="Times New Roman" w:hAnsi="Times New Roman" w:cs="Times New Roman"/>
                <w:color w:val="000000" w:themeColor="text1"/>
                <w:sz w:val="24"/>
                <w:szCs w:val="24"/>
              </w:rPr>
            </w:pPr>
          </w:p>
        </w:tc>
        <w:tc>
          <w:tcPr>
            <w:tcW w:w="1984" w:type="dxa"/>
          </w:tcPr>
          <w:p w:rsidR="008F389C" w:rsidRDefault="008F389C" w:rsidP="008F389C">
            <w:pPr>
              <w:rPr>
                <w:rFonts w:ascii="Times New Roman" w:hAnsi="Times New Roman" w:cs="Times New Roman"/>
                <w:color w:val="000000" w:themeColor="text1"/>
                <w:sz w:val="24"/>
                <w:szCs w:val="24"/>
              </w:rPr>
            </w:pPr>
          </w:p>
        </w:tc>
      </w:tr>
      <w:tr w:rsidR="008F389C" w:rsidTr="00B03EEB">
        <w:trPr>
          <w:trHeight w:val="584"/>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инклинометрия (1 выезд), 1000м</w:t>
            </w:r>
          </w:p>
        </w:tc>
        <w:tc>
          <w:tcPr>
            <w:tcW w:w="850" w:type="dxa"/>
          </w:tcPr>
          <w:p w:rsidR="008F389C" w:rsidRDefault="008F389C" w:rsidP="008F389C">
            <w:pPr>
              <w:rPr>
                <w:rFonts w:ascii="Times New Roman" w:hAnsi="Times New Roman" w:cs="Times New Roman"/>
                <w:color w:val="000000" w:themeColor="text1"/>
                <w:sz w:val="24"/>
                <w:szCs w:val="24"/>
              </w:rPr>
            </w:pPr>
          </w:p>
        </w:tc>
        <w:tc>
          <w:tcPr>
            <w:tcW w:w="1276" w:type="dxa"/>
          </w:tcPr>
          <w:p w:rsidR="008F389C" w:rsidRDefault="008F389C" w:rsidP="008F389C">
            <w:pPr>
              <w:rPr>
                <w:rFonts w:ascii="Times New Roman" w:hAnsi="Times New Roman" w:cs="Times New Roman"/>
                <w:color w:val="000000" w:themeColor="text1"/>
                <w:sz w:val="24"/>
                <w:szCs w:val="24"/>
              </w:rPr>
            </w:pPr>
          </w:p>
        </w:tc>
        <w:tc>
          <w:tcPr>
            <w:tcW w:w="1701" w:type="dxa"/>
          </w:tcPr>
          <w:p w:rsidR="008F389C" w:rsidRDefault="008F389C" w:rsidP="008F389C">
            <w:pPr>
              <w:rPr>
                <w:rFonts w:ascii="Times New Roman" w:hAnsi="Times New Roman" w:cs="Times New Roman"/>
                <w:color w:val="000000" w:themeColor="text1"/>
                <w:sz w:val="24"/>
                <w:szCs w:val="24"/>
              </w:rPr>
            </w:pPr>
          </w:p>
        </w:tc>
        <w:tc>
          <w:tcPr>
            <w:tcW w:w="1984" w:type="dxa"/>
          </w:tcPr>
          <w:p w:rsidR="008F389C" w:rsidRDefault="008F389C" w:rsidP="008F389C">
            <w:pPr>
              <w:rPr>
                <w:rFonts w:ascii="Times New Roman" w:hAnsi="Times New Roman" w:cs="Times New Roman"/>
                <w:color w:val="000000" w:themeColor="text1"/>
                <w:sz w:val="24"/>
                <w:szCs w:val="24"/>
              </w:rPr>
            </w:pPr>
          </w:p>
        </w:tc>
      </w:tr>
      <w:tr w:rsidR="008F389C" w:rsidTr="00B03EEB">
        <w:trPr>
          <w:trHeight w:val="584"/>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замеры уровня п/ж, 1 замер </w:t>
            </w:r>
          </w:p>
        </w:tc>
        <w:tc>
          <w:tcPr>
            <w:tcW w:w="850" w:type="dxa"/>
          </w:tcPr>
          <w:p w:rsidR="008F389C" w:rsidRDefault="008F389C" w:rsidP="008F389C">
            <w:pPr>
              <w:rPr>
                <w:rFonts w:ascii="Times New Roman" w:hAnsi="Times New Roman" w:cs="Times New Roman"/>
                <w:color w:val="000000" w:themeColor="text1"/>
                <w:sz w:val="24"/>
                <w:szCs w:val="24"/>
              </w:rPr>
            </w:pPr>
          </w:p>
        </w:tc>
        <w:tc>
          <w:tcPr>
            <w:tcW w:w="1276" w:type="dxa"/>
          </w:tcPr>
          <w:p w:rsidR="008F389C" w:rsidRDefault="008F389C" w:rsidP="008F389C">
            <w:pPr>
              <w:rPr>
                <w:rFonts w:ascii="Times New Roman" w:hAnsi="Times New Roman" w:cs="Times New Roman"/>
                <w:color w:val="000000" w:themeColor="text1"/>
                <w:sz w:val="24"/>
                <w:szCs w:val="24"/>
              </w:rPr>
            </w:pPr>
          </w:p>
        </w:tc>
        <w:tc>
          <w:tcPr>
            <w:tcW w:w="1701" w:type="dxa"/>
          </w:tcPr>
          <w:p w:rsidR="008F389C" w:rsidRDefault="008F389C" w:rsidP="008F389C">
            <w:pPr>
              <w:rPr>
                <w:rFonts w:ascii="Times New Roman" w:hAnsi="Times New Roman" w:cs="Times New Roman"/>
                <w:color w:val="000000" w:themeColor="text1"/>
                <w:sz w:val="24"/>
                <w:szCs w:val="24"/>
              </w:rPr>
            </w:pPr>
          </w:p>
        </w:tc>
        <w:tc>
          <w:tcPr>
            <w:tcW w:w="1984" w:type="dxa"/>
          </w:tcPr>
          <w:p w:rsidR="008F389C" w:rsidRDefault="008F389C" w:rsidP="008F389C">
            <w:pPr>
              <w:rPr>
                <w:rFonts w:ascii="Times New Roman" w:hAnsi="Times New Roman" w:cs="Times New Roman"/>
                <w:color w:val="000000" w:themeColor="text1"/>
                <w:sz w:val="24"/>
                <w:szCs w:val="24"/>
              </w:rPr>
            </w:pPr>
          </w:p>
        </w:tc>
      </w:tr>
      <w:tr w:rsidR="008F389C" w:rsidTr="00B03EEB">
        <w:trPr>
          <w:trHeight w:val="584"/>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монтаж, демонтаж, перевозка, 1 перев.</w:t>
            </w:r>
          </w:p>
        </w:tc>
        <w:tc>
          <w:tcPr>
            <w:tcW w:w="850" w:type="dxa"/>
          </w:tcPr>
          <w:p w:rsidR="008F389C" w:rsidRDefault="008F389C" w:rsidP="008F389C">
            <w:pPr>
              <w:rPr>
                <w:rFonts w:ascii="Times New Roman" w:hAnsi="Times New Roman" w:cs="Times New Roman"/>
                <w:color w:val="000000" w:themeColor="text1"/>
                <w:sz w:val="24"/>
                <w:szCs w:val="24"/>
              </w:rPr>
            </w:pPr>
          </w:p>
        </w:tc>
        <w:tc>
          <w:tcPr>
            <w:tcW w:w="1276" w:type="dxa"/>
          </w:tcPr>
          <w:p w:rsidR="008F389C" w:rsidRDefault="008F389C" w:rsidP="008F389C">
            <w:pPr>
              <w:rPr>
                <w:rFonts w:ascii="Times New Roman" w:hAnsi="Times New Roman" w:cs="Times New Roman"/>
                <w:color w:val="000000" w:themeColor="text1"/>
                <w:sz w:val="24"/>
                <w:szCs w:val="24"/>
              </w:rPr>
            </w:pPr>
          </w:p>
        </w:tc>
        <w:tc>
          <w:tcPr>
            <w:tcW w:w="1701" w:type="dxa"/>
          </w:tcPr>
          <w:p w:rsidR="008F389C" w:rsidRDefault="008F389C" w:rsidP="008F389C">
            <w:pPr>
              <w:rPr>
                <w:rFonts w:ascii="Times New Roman" w:hAnsi="Times New Roman" w:cs="Times New Roman"/>
                <w:color w:val="000000" w:themeColor="text1"/>
                <w:sz w:val="24"/>
                <w:szCs w:val="24"/>
              </w:rPr>
            </w:pPr>
          </w:p>
        </w:tc>
        <w:tc>
          <w:tcPr>
            <w:tcW w:w="1984" w:type="dxa"/>
          </w:tcPr>
          <w:p w:rsidR="008F389C" w:rsidRDefault="008F389C" w:rsidP="008F389C">
            <w:pPr>
              <w:rPr>
                <w:rFonts w:ascii="Times New Roman" w:hAnsi="Times New Roman" w:cs="Times New Roman"/>
                <w:color w:val="000000" w:themeColor="text1"/>
                <w:sz w:val="24"/>
                <w:szCs w:val="24"/>
              </w:rPr>
            </w:pPr>
          </w:p>
        </w:tc>
      </w:tr>
      <w:tr w:rsidR="008F389C" w:rsidTr="00B03EEB">
        <w:trPr>
          <w:trHeight w:val="584"/>
        </w:trPr>
        <w:tc>
          <w:tcPr>
            <w:tcW w:w="3369" w:type="dxa"/>
          </w:tcPr>
          <w:p w:rsidR="008F389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w:t>
            </w:r>
          </w:p>
        </w:tc>
        <w:tc>
          <w:tcPr>
            <w:tcW w:w="850" w:type="dxa"/>
          </w:tcPr>
          <w:p w:rsidR="008F389C" w:rsidRDefault="008F389C" w:rsidP="008F389C">
            <w:pPr>
              <w:rPr>
                <w:rFonts w:ascii="Times New Roman" w:hAnsi="Times New Roman" w:cs="Times New Roman"/>
                <w:color w:val="000000" w:themeColor="text1"/>
                <w:sz w:val="24"/>
                <w:szCs w:val="24"/>
              </w:rPr>
            </w:pPr>
          </w:p>
        </w:tc>
        <w:tc>
          <w:tcPr>
            <w:tcW w:w="1276" w:type="dxa"/>
          </w:tcPr>
          <w:p w:rsidR="008F389C" w:rsidRDefault="008F389C" w:rsidP="008F389C">
            <w:pPr>
              <w:rPr>
                <w:rFonts w:ascii="Times New Roman" w:hAnsi="Times New Roman" w:cs="Times New Roman"/>
                <w:color w:val="000000" w:themeColor="text1"/>
                <w:sz w:val="24"/>
                <w:szCs w:val="24"/>
              </w:rPr>
            </w:pPr>
          </w:p>
        </w:tc>
        <w:tc>
          <w:tcPr>
            <w:tcW w:w="1701" w:type="dxa"/>
          </w:tcPr>
          <w:p w:rsidR="008F389C" w:rsidRDefault="008F389C" w:rsidP="008F389C">
            <w:pPr>
              <w:rPr>
                <w:rFonts w:ascii="Times New Roman" w:hAnsi="Times New Roman" w:cs="Times New Roman"/>
                <w:color w:val="000000" w:themeColor="text1"/>
                <w:sz w:val="24"/>
                <w:szCs w:val="24"/>
              </w:rPr>
            </w:pPr>
          </w:p>
        </w:tc>
        <w:tc>
          <w:tcPr>
            <w:tcW w:w="1984" w:type="dxa"/>
          </w:tcPr>
          <w:p w:rsidR="008F389C" w:rsidRDefault="008F389C" w:rsidP="008F389C">
            <w:pPr>
              <w:rPr>
                <w:rFonts w:ascii="Times New Roman" w:hAnsi="Times New Roman" w:cs="Times New Roman"/>
                <w:color w:val="000000" w:themeColor="text1"/>
                <w:sz w:val="24"/>
                <w:szCs w:val="24"/>
              </w:rPr>
            </w:pPr>
          </w:p>
        </w:tc>
      </w:tr>
    </w:tbl>
    <w:p w:rsidR="00102685" w:rsidRDefault="00B03EEB" w:rsidP="00B03E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F389C" w:rsidRPr="00B03EEB" w:rsidRDefault="00B03EEB" w:rsidP="00102685">
      <w:pPr>
        <w:jc w:val="center"/>
        <w:rPr>
          <w:rFonts w:ascii="Times New Roman" w:hAnsi="Times New Roman" w:cs="Times New Roman"/>
          <w:color w:val="000000" w:themeColor="text1"/>
          <w:sz w:val="24"/>
          <w:szCs w:val="24"/>
        </w:rPr>
      </w:pPr>
      <w:r w:rsidRPr="00B03EEB">
        <w:rPr>
          <w:rFonts w:ascii="Times New Roman" w:hAnsi="Times New Roman" w:cs="Times New Roman"/>
          <w:b/>
          <w:color w:val="000000" w:themeColor="text1"/>
          <w:sz w:val="24"/>
          <w:szCs w:val="24"/>
        </w:rPr>
        <w:t>2.3</w:t>
      </w:r>
      <w:r w:rsidR="008F389C" w:rsidRPr="00B03EEB">
        <w:rPr>
          <w:rFonts w:ascii="Times New Roman" w:hAnsi="Times New Roman" w:cs="Times New Roman"/>
          <w:b/>
          <w:color w:val="000000" w:themeColor="text1"/>
          <w:sz w:val="24"/>
          <w:szCs w:val="24"/>
        </w:rPr>
        <w:t>Расчет производительности и необходимого количества буровых станков</w:t>
      </w:r>
      <w:r w:rsidR="008F389C" w:rsidRPr="00B03EEB">
        <w:rPr>
          <w:rFonts w:ascii="Times New Roman" w:hAnsi="Times New Roman" w:cs="Times New Roman"/>
          <w:color w:val="000000" w:themeColor="text1"/>
          <w:sz w:val="24"/>
          <w:szCs w:val="24"/>
        </w:rPr>
        <w:t>.</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35BC2">
        <w:rPr>
          <w:rFonts w:ascii="Times New Roman" w:hAnsi="Times New Roman" w:cs="Times New Roman"/>
          <w:color w:val="000000" w:themeColor="text1"/>
          <w:sz w:val="24"/>
          <w:szCs w:val="24"/>
        </w:rPr>
        <w:t>Производительность бурения зависит от затрат времени на бурения и от затрат времени на сопутствующие работы.</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буровых станков зависит от объема бурения, производительность бурения и продолжительности работ.</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Рабочие количество затрат времени на буровые и сопутствующие бурению работы определим: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общ=</w:t>
      </w: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соп; ст/см           (2.3.1)</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Где </w:t>
      </w: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б- затраты времени на бурение, ст/см    табл. 6</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соп- затраты времени на сопутствующие бурению работы ,ст/см.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общ=1303,39+123,4=1426,76 ст/см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Производительность бурения на 1 ст/см определим: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 О/</w:t>
      </w: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общ; м/ст.см.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Где О- объем буровых работ ,м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 производительность, м/ст.см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общ-общее количество затрат времени  ,ст/см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П=9980/1426,76=6,9ст.см</w:t>
      </w:r>
    </w:p>
    <w:p w:rsidR="008F389C" w:rsidRPr="006B448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учетом планового повышения производительности на 5% производительность бурения составит на ст/см составит:</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 х 1,05 м/ст.см     (2.3.3)</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П=6.9 х 1.05 = 7.34ст.см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Производительность на 1станко- месяц составит </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 х 102.9 чел/мес              (2.3.4)</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Где 102.9- ресурс рабочего времени при  непрерывном производстве буровых работ определим 24 часа/ 7 часов ( рабочий день) х 30=102.87 или 102.9</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П=7.34 х 102.9=755.76 м/ст. мес</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Необходимое количество буровых станков составит:</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==0/П х Т. шт                    (2.3.5)</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где </w:t>
      </w: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 xml:space="preserve"> – количество станков ,шт</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0-объем буровых работ ,м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 производительность бурения \, м/ст. мес</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 продолжительность работ ,месс</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w:t>
      </w:r>
      <w:r w:rsidRPr="004F28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=9980/</w:t>
      </w:r>
      <w:r w:rsidR="0010268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755,76 х 13.20</w:t>
      </w:r>
      <w:r w:rsidR="0010268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работ определим:</w:t>
      </w:r>
    </w:p>
    <w:p w:rsidR="008F389C" w:rsidRDefault="00102685"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Т=О/П, мес</w:t>
      </w:r>
      <w:r w:rsidR="008F389C">
        <w:rPr>
          <w:rFonts w:ascii="Times New Roman" w:hAnsi="Times New Roman" w:cs="Times New Roman"/>
          <w:color w:val="000000" w:themeColor="text1"/>
          <w:sz w:val="24"/>
          <w:szCs w:val="24"/>
        </w:rPr>
        <w:t xml:space="preserve">                    (2.3.6)</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Т=9980/755.76=13.20 мес</w:t>
      </w:r>
    </w:p>
    <w:p w:rsidR="008F389C" w:rsidRPr="00B03EEB" w:rsidRDefault="008F389C" w:rsidP="00B03EEB">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сокращения продолжительности буровых работ принимаем 3 станка, тогда продолж</w:t>
      </w:r>
      <w:r w:rsidR="00B03EEB">
        <w:rPr>
          <w:rFonts w:ascii="Times New Roman" w:hAnsi="Times New Roman" w:cs="Times New Roman"/>
          <w:color w:val="000000" w:themeColor="text1"/>
          <w:sz w:val="24"/>
          <w:szCs w:val="24"/>
        </w:rPr>
        <w:t>ительность составит4.4 месяцев.</w:t>
      </w:r>
    </w:p>
    <w:p w:rsidR="008F389C" w:rsidRPr="0033382B" w:rsidRDefault="008F389C" w:rsidP="008F389C">
      <w:pPr>
        <w:spacing w:line="360" w:lineRule="auto"/>
        <w:ind w:left="284" w:right="284"/>
        <w:jc w:val="center"/>
        <w:rPr>
          <w:rFonts w:ascii="Times New Roman" w:hAnsi="Times New Roman" w:cs="Times New Roman"/>
          <w:sz w:val="24"/>
          <w:szCs w:val="24"/>
        </w:rPr>
      </w:pPr>
      <w:r w:rsidRPr="0033382B">
        <w:rPr>
          <w:rFonts w:ascii="Times New Roman" w:hAnsi="Times New Roman" w:cs="Times New Roman"/>
          <w:sz w:val="24"/>
          <w:szCs w:val="24"/>
        </w:rPr>
        <w:t>3 ФИНАНСОВЫЙ ПЛАН</w:t>
      </w:r>
    </w:p>
    <w:p w:rsidR="008F389C" w:rsidRPr="0033382B" w:rsidRDefault="008F389C" w:rsidP="008F389C">
      <w:pPr>
        <w:ind w:left="284" w:right="284" w:firstLine="850"/>
        <w:jc w:val="both"/>
        <w:rPr>
          <w:rFonts w:ascii="Times New Roman" w:hAnsi="Times New Roman" w:cs="Times New Roman"/>
          <w:sz w:val="24"/>
          <w:szCs w:val="24"/>
        </w:rPr>
      </w:pPr>
      <w:r w:rsidRPr="0033382B">
        <w:rPr>
          <w:rFonts w:ascii="Times New Roman" w:hAnsi="Times New Roman" w:cs="Times New Roman"/>
          <w:sz w:val="24"/>
          <w:szCs w:val="24"/>
        </w:rPr>
        <w:t>Для выполнения работ по проекту необходимы денежные средства, которые обеспечивает заказчик в виде аванса. Авансовое финансирование геологоразведочных работ является отличительной чертой отрасли. Смету рассчитывают сами исполнители проектируемых работ. Оптимальные сметные затраты определяются узаконенными инструкциями, справочниками и другими материалами, имеющими силу закона. От полноты включенных затрат зависит в будущем экономика предприятия.</w:t>
      </w:r>
    </w:p>
    <w:p w:rsidR="008F389C" w:rsidRPr="0033382B" w:rsidRDefault="008F389C" w:rsidP="008F389C">
      <w:pPr>
        <w:autoSpaceDE w:val="0"/>
        <w:autoSpaceDN w:val="0"/>
        <w:adjustRightInd w:val="0"/>
        <w:ind w:left="284" w:right="284" w:firstLine="850"/>
        <w:jc w:val="both"/>
        <w:rPr>
          <w:rFonts w:ascii="Times New Roman" w:hAnsi="Times New Roman" w:cs="Times New Roman"/>
          <w:sz w:val="24"/>
          <w:szCs w:val="24"/>
        </w:rPr>
      </w:pPr>
      <w:r w:rsidRPr="0033382B">
        <w:rPr>
          <w:rFonts w:ascii="Times New Roman" w:hAnsi="Times New Roman" w:cs="Times New Roman"/>
          <w:sz w:val="24"/>
          <w:szCs w:val="24"/>
        </w:rPr>
        <w:t>3.1 Общая сметная стоимость работ по проекту (СМ - 1)</w:t>
      </w:r>
    </w:p>
    <w:p w:rsidR="008F389C" w:rsidRPr="00B03EEB" w:rsidRDefault="008F389C" w:rsidP="00B03EEB">
      <w:pPr>
        <w:autoSpaceDE w:val="0"/>
        <w:autoSpaceDN w:val="0"/>
        <w:adjustRightInd w:val="0"/>
        <w:ind w:left="284" w:right="284" w:firstLine="850"/>
        <w:jc w:val="both"/>
        <w:rPr>
          <w:rFonts w:ascii="Times New Roman" w:hAnsi="Times New Roman" w:cs="Times New Roman"/>
          <w:sz w:val="24"/>
          <w:szCs w:val="24"/>
        </w:rPr>
      </w:pPr>
      <w:r w:rsidRPr="0033382B">
        <w:rPr>
          <w:rFonts w:ascii="Times New Roman" w:hAnsi="Times New Roman" w:cs="Times New Roman"/>
          <w:sz w:val="24"/>
          <w:szCs w:val="24"/>
        </w:rPr>
        <w:t>Общая сметная стоимость по проекту рассчитывается в соответствии с инструкцией по составлению проектов и смет с учетом</w:t>
      </w:r>
      <w:r w:rsidR="00B03EEB">
        <w:rPr>
          <w:rFonts w:ascii="Times New Roman" w:hAnsi="Times New Roman" w:cs="Times New Roman"/>
          <w:sz w:val="24"/>
          <w:szCs w:val="24"/>
        </w:rPr>
        <w:t xml:space="preserve"> пояснительной записке к смете</w:t>
      </w:r>
    </w:p>
    <w:p w:rsidR="008F389C" w:rsidRPr="0033382B" w:rsidRDefault="008F389C" w:rsidP="008F389C">
      <w:pPr>
        <w:pStyle w:val="a4"/>
        <w:rPr>
          <w:rFonts w:ascii="Times New Roman" w:hAnsi="Times New Roman" w:cs="Times New Roman"/>
          <w:color w:val="000000" w:themeColor="text1"/>
          <w:sz w:val="24"/>
          <w:szCs w:val="24"/>
        </w:rPr>
      </w:pPr>
      <w:r w:rsidRPr="0033382B">
        <w:rPr>
          <w:rFonts w:ascii="Times New Roman" w:hAnsi="Times New Roman" w:cs="Times New Roman"/>
          <w:color w:val="000000" w:themeColor="text1"/>
          <w:sz w:val="24"/>
          <w:szCs w:val="24"/>
        </w:rPr>
        <w:t xml:space="preserve">Министерство природных ресурсов РФ </w:t>
      </w:r>
    </w:p>
    <w:p w:rsidR="008F389C" w:rsidRPr="0033382B" w:rsidRDefault="008F389C" w:rsidP="008F389C">
      <w:pPr>
        <w:pStyle w:val="a4"/>
        <w:rPr>
          <w:rFonts w:ascii="Times New Roman" w:hAnsi="Times New Roman" w:cs="Times New Roman"/>
          <w:color w:val="000000" w:themeColor="text1"/>
          <w:sz w:val="24"/>
          <w:szCs w:val="24"/>
        </w:rPr>
      </w:pPr>
      <w:r w:rsidRPr="0033382B">
        <w:rPr>
          <w:rFonts w:ascii="Times New Roman" w:hAnsi="Times New Roman" w:cs="Times New Roman"/>
          <w:color w:val="000000" w:themeColor="text1"/>
          <w:sz w:val="24"/>
          <w:szCs w:val="24"/>
        </w:rPr>
        <w:t>Партия (экспедиция) ООО Кедра Кузбасс</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Школьная 7</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ФИО директора Фролов С.Ф</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работ и полезное ископаемое: геологоразведочные, уголь</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Смету утверждаю:</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сумме: 32988771 руб.</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Март 2016</w:t>
      </w:r>
    </w:p>
    <w:p w:rsidR="008F389C" w:rsidRDefault="008F389C" w:rsidP="008F389C">
      <w:pPr>
        <w:pStyle w:val="a4"/>
        <w:rPr>
          <w:rFonts w:ascii="Times New Roman" w:hAnsi="Times New Roman" w:cs="Times New Roman"/>
          <w:color w:val="000000" w:themeColor="text1"/>
          <w:sz w:val="24"/>
          <w:szCs w:val="24"/>
        </w:rPr>
      </w:pPr>
    </w:p>
    <w:p w:rsidR="008F389C" w:rsidRDefault="008F389C" w:rsidP="008F389C">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СМЕТА</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проведение детальной разведки</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проекту утвержденному « 1» мая 2015 г.</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объекту «Береговой 1» месторождения угля</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Начало работ 1 мая окончание работ 14 сентября</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Смету  составил …..</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Смету проверил</w:t>
      </w:r>
      <w:r w:rsidR="00B03E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D81E35">
        <w:rPr>
          <w:rFonts w:ascii="Times New Roman" w:hAnsi="Times New Roman" w:cs="Times New Roman"/>
          <w:color w:val="000000" w:themeColor="text1"/>
          <w:sz w:val="24"/>
          <w:szCs w:val="24"/>
        </w:rPr>
        <w:t>Заусова Р.М.</w:t>
      </w:r>
    </w:p>
    <w:p w:rsidR="008F389C" w:rsidRDefault="008F389C" w:rsidP="008F389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партии Лебедев Д.Н</w:t>
      </w:r>
    </w:p>
    <w:p w:rsidR="001D3B47" w:rsidRPr="0006285A" w:rsidRDefault="008F389C" w:rsidP="0006285A">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w:t>
      </w:r>
      <w:r w:rsidR="00B03EEB">
        <w:rPr>
          <w:rFonts w:ascii="Times New Roman" w:hAnsi="Times New Roman" w:cs="Times New Roman"/>
          <w:color w:val="000000" w:themeColor="text1"/>
          <w:sz w:val="24"/>
          <w:szCs w:val="24"/>
        </w:rPr>
        <w:t>й геолог партии Седельникова И.М</w:t>
      </w:r>
    </w:p>
    <w:p w:rsidR="007A67D7" w:rsidRDefault="007A67D7" w:rsidP="008F389C">
      <w:pPr>
        <w:pStyle w:val="a4"/>
        <w:rPr>
          <w:rFonts w:ascii="Times New Roman" w:hAnsi="Times New Roman" w:cs="Times New Roman"/>
          <w:b/>
          <w:color w:val="000000" w:themeColor="text1"/>
          <w:sz w:val="24"/>
          <w:szCs w:val="24"/>
        </w:rPr>
      </w:pPr>
    </w:p>
    <w:p w:rsidR="004644A0" w:rsidRDefault="004644A0" w:rsidP="008F389C">
      <w:pPr>
        <w:pStyle w:val="a4"/>
        <w:rPr>
          <w:rFonts w:ascii="Times New Roman" w:hAnsi="Times New Roman" w:cs="Times New Roman"/>
          <w:b/>
          <w:color w:val="000000" w:themeColor="text1"/>
          <w:sz w:val="24"/>
          <w:szCs w:val="24"/>
        </w:rPr>
      </w:pPr>
    </w:p>
    <w:p w:rsidR="004644A0" w:rsidRDefault="004644A0" w:rsidP="008F389C">
      <w:pPr>
        <w:pStyle w:val="a4"/>
        <w:rPr>
          <w:rFonts w:ascii="Times New Roman" w:hAnsi="Times New Roman" w:cs="Times New Roman"/>
          <w:b/>
          <w:color w:val="000000" w:themeColor="text1"/>
          <w:sz w:val="24"/>
          <w:szCs w:val="24"/>
        </w:rPr>
      </w:pPr>
    </w:p>
    <w:p w:rsidR="008F389C" w:rsidRPr="00B03EEB" w:rsidRDefault="008F389C" w:rsidP="008F389C">
      <w:pPr>
        <w:pStyle w:val="a4"/>
        <w:rPr>
          <w:rFonts w:ascii="Times New Roman" w:hAnsi="Times New Roman" w:cs="Times New Roman"/>
          <w:b/>
          <w:color w:val="000000" w:themeColor="text1"/>
          <w:sz w:val="24"/>
          <w:szCs w:val="24"/>
        </w:rPr>
      </w:pPr>
      <w:r w:rsidRPr="00B03EEB">
        <w:rPr>
          <w:rFonts w:ascii="Times New Roman" w:hAnsi="Times New Roman" w:cs="Times New Roman"/>
          <w:b/>
          <w:color w:val="000000" w:themeColor="text1"/>
          <w:sz w:val="24"/>
          <w:szCs w:val="24"/>
        </w:rPr>
        <w:t xml:space="preserve">Общий расчет сметной стоимости геологического задания </w:t>
      </w:r>
      <w:r w:rsidR="00B03EEB">
        <w:rPr>
          <w:rFonts w:ascii="Times New Roman" w:hAnsi="Times New Roman" w:cs="Times New Roman"/>
          <w:b/>
          <w:color w:val="000000" w:themeColor="text1"/>
          <w:sz w:val="24"/>
          <w:szCs w:val="24"/>
        </w:rPr>
        <w:t xml:space="preserve"> (СМ-1)(табл.13)</w:t>
      </w:r>
    </w:p>
    <w:tbl>
      <w:tblPr>
        <w:tblStyle w:val="a3"/>
        <w:tblW w:w="0" w:type="auto"/>
        <w:tblInd w:w="720" w:type="dxa"/>
        <w:tblLook w:val="04A0" w:firstRow="1" w:lastRow="0" w:firstColumn="1" w:lastColumn="0" w:noHBand="0" w:noVBand="1"/>
      </w:tblPr>
      <w:tblGrid>
        <w:gridCol w:w="1964"/>
        <w:gridCol w:w="1787"/>
        <w:gridCol w:w="1787"/>
        <w:gridCol w:w="1787"/>
      </w:tblGrid>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Виды работ и затрат</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Объем (количество)</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Основных расходов, ед. объема</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Итого основных  расходов на объем, руб.</w:t>
            </w: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1</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2</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3</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4</w:t>
            </w: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Основные затраты</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D81E35" w:rsidP="008F389C">
            <w:pPr>
              <w:pStyle w:val="a4"/>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С</w:t>
            </w:r>
            <w:r w:rsidR="008F389C" w:rsidRPr="00186D29">
              <w:rPr>
                <w:rFonts w:ascii="Times New Roman" w:hAnsi="Times New Roman" w:cs="Times New Roman"/>
                <w:color w:val="000000" w:themeColor="text1"/>
                <w:sz w:val="20"/>
                <w:szCs w:val="20"/>
              </w:rPr>
              <w:t>обственно геологоразведочных работы</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Проектно-сметные работ ,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Полевые работы:</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1 Бурени</w:t>
            </w:r>
            <w:r w:rsidR="00FD4670">
              <w:rPr>
                <w:rFonts w:ascii="Times New Roman" w:hAnsi="Times New Roman" w:cs="Times New Roman"/>
                <w:color w:val="000000" w:themeColor="text1"/>
                <w:sz w:val="20"/>
                <w:szCs w:val="20"/>
              </w:rPr>
              <w:t xml:space="preserve">е, м В том числе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FD4670" w:rsidP="008F389C">
            <w:pPr>
              <w:pStyle w:val="a4"/>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Чистое бурение</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 монтаж, демонтаж, перевозка , 1 перев.</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 сопутствующие работы, ст \см</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 зимнее удорожание, ст\ см</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2 Топогеодезические работы.   скв</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3 Опробовательские  работы, 1 проба</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3.1 Отбор керновых проб</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3.1 Отбор газокерновых  проб</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Организация полевых работ,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8F389C">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Ликвидация полевых работ,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r>
    </w:tbl>
    <w:p w:rsidR="008F389C" w:rsidRPr="00B03EEB" w:rsidRDefault="008F389C" w:rsidP="00102685">
      <w:pPr>
        <w:spacing w:after="0"/>
        <w:rPr>
          <w:rFonts w:ascii="Times New Roman" w:hAnsi="Times New Roman" w:cs="Times New Roman"/>
          <w:color w:val="000000" w:themeColor="text1"/>
          <w:sz w:val="24"/>
          <w:szCs w:val="24"/>
        </w:rPr>
      </w:pPr>
    </w:p>
    <w:tbl>
      <w:tblPr>
        <w:tblStyle w:val="a3"/>
        <w:tblW w:w="0" w:type="auto"/>
        <w:tblInd w:w="720" w:type="dxa"/>
        <w:tblLook w:val="04A0" w:firstRow="1" w:lastRow="0" w:firstColumn="1" w:lastColumn="0" w:noHBand="0" w:noVBand="1"/>
      </w:tblPr>
      <w:tblGrid>
        <w:gridCol w:w="1796"/>
        <w:gridCol w:w="1787"/>
        <w:gridCol w:w="1787"/>
        <w:gridCol w:w="2108"/>
      </w:tblGrid>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lastRenderedPageBreak/>
              <w:t>Камеральные работы и отчет,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Б</w:t>
            </w:r>
            <w:r w:rsidR="00D81E35">
              <w:rPr>
                <w:rFonts w:ascii="Times New Roman" w:hAnsi="Times New Roman" w:cs="Times New Roman"/>
                <w:color w:val="000000" w:themeColor="text1"/>
                <w:sz w:val="20"/>
                <w:szCs w:val="20"/>
              </w:rPr>
              <w:t>)</w:t>
            </w:r>
            <w:r w:rsidRPr="00186D29">
              <w:rPr>
                <w:rFonts w:ascii="Times New Roman" w:hAnsi="Times New Roman" w:cs="Times New Roman"/>
                <w:color w:val="000000" w:themeColor="text1"/>
                <w:sz w:val="20"/>
                <w:szCs w:val="20"/>
              </w:rPr>
              <w:t>Сопутствующие работы:</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4 Строительское зданий и сооружений,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5 Транспортировка грузов и персонала,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Накладные расходы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Плановое накопление,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Компенсирующие затраты:</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Полевое довольствие,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Доплаты и компенсации,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Рекультивация земель и лесных угодий,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Лесобилет,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Ликвидация буровых работ,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Подрядные работы:</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ГИС</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Резерв, %</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Итого сметная стоимость,  у.е</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Итого с учетом НДС</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1786"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Итого стоимость 1 м бурения: без НДС с НДС</w:t>
            </w: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78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08" w:type="dxa"/>
          </w:tcPr>
          <w:p w:rsidR="008F389C" w:rsidRPr="00186D29" w:rsidRDefault="008F389C" w:rsidP="008F389C">
            <w:pPr>
              <w:pStyle w:val="a4"/>
              <w:ind w:left="0"/>
              <w:rPr>
                <w:rFonts w:ascii="Times New Roman" w:hAnsi="Times New Roman" w:cs="Times New Roman"/>
                <w:color w:val="000000" w:themeColor="text1"/>
                <w:sz w:val="20"/>
                <w:szCs w:val="20"/>
              </w:rPr>
            </w:pPr>
          </w:p>
        </w:tc>
      </w:tr>
    </w:tbl>
    <w:p w:rsidR="008F389C" w:rsidRPr="00B03EEB" w:rsidRDefault="008F389C" w:rsidP="00B03EEB">
      <w:pPr>
        <w:rPr>
          <w:rFonts w:ascii="Times New Roman" w:hAnsi="Times New Roman" w:cs="Times New Roman"/>
          <w:color w:val="000000" w:themeColor="text1"/>
          <w:sz w:val="24"/>
          <w:szCs w:val="24"/>
        </w:rPr>
      </w:pPr>
    </w:p>
    <w:p w:rsidR="008F389C" w:rsidRPr="00B03EEB" w:rsidRDefault="008F389C" w:rsidP="00B03EEB">
      <w:pPr>
        <w:pStyle w:val="a4"/>
        <w:jc w:val="center"/>
        <w:rPr>
          <w:rFonts w:ascii="Times New Roman" w:hAnsi="Times New Roman" w:cs="Times New Roman"/>
          <w:b/>
          <w:color w:val="000000" w:themeColor="text1"/>
          <w:sz w:val="24"/>
          <w:szCs w:val="24"/>
        </w:rPr>
      </w:pPr>
      <w:r w:rsidRPr="00B03EEB">
        <w:rPr>
          <w:rFonts w:ascii="Times New Roman" w:hAnsi="Times New Roman" w:cs="Times New Roman"/>
          <w:b/>
          <w:color w:val="000000" w:themeColor="text1"/>
          <w:sz w:val="24"/>
          <w:szCs w:val="24"/>
        </w:rPr>
        <w:t>Пояснительная записка к смете</w:t>
      </w:r>
    </w:p>
    <w:p w:rsidR="008F389C" w:rsidRPr="00B03EEB" w:rsidRDefault="008F389C" w:rsidP="00B03EEB">
      <w:pPr>
        <w:pStyle w:val="a4"/>
        <w:jc w:val="center"/>
        <w:rPr>
          <w:rFonts w:ascii="Times New Roman" w:hAnsi="Times New Roman" w:cs="Times New Roman"/>
          <w:b/>
          <w:color w:val="000000" w:themeColor="text1"/>
          <w:sz w:val="24"/>
          <w:szCs w:val="24"/>
        </w:rPr>
      </w:pPr>
      <w:r w:rsidRPr="00B03EEB">
        <w:rPr>
          <w:rFonts w:ascii="Times New Roman" w:hAnsi="Times New Roman" w:cs="Times New Roman"/>
          <w:b/>
          <w:color w:val="000000" w:themeColor="text1"/>
          <w:sz w:val="24"/>
          <w:szCs w:val="24"/>
        </w:rPr>
        <w:t>При расчете сметной стоимости используются следующие коэффициенты и нормативы:</w:t>
      </w:r>
    </w:p>
    <w:tbl>
      <w:tblPr>
        <w:tblStyle w:val="a3"/>
        <w:tblW w:w="0" w:type="auto"/>
        <w:tblInd w:w="720" w:type="dxa"/>
        <w:tblLook w:val="04A0" w:firstRow="1" w:lastRow="0" w:firstColumn="1" w:lastColumn="0" w:noHBand="0" w:noVBand="1"/>
      </w:tblPr>
      <w:tblGrid>
        <w:gridCol w:w="3573"/>
        <w:gridCol w:w="3574"/>
      </w:tblGrid>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районный коэффициент к заработной плате</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дополнительная заработная плата </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7.9%=0.079</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отчисление на соц</w:t>
            </w:r>
            <w:r w:rsidR="0010268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нужды</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коэффициент к материальным затратам</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1.264</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коэффициент к амортизации</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услуги</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накладные расходы</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плановые накопление</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транспортировка грузов и персонала</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полевое довольствие</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доплаты и компенсации</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рекультивация земель и лесных угодий</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ликвидация буровых работ</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ГИС</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0.6-11%</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НДС</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резерв ( от1 )</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организация полевых работ</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ликвидация полевых работ</w:t>
            </w: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8F389C" w:rsidTr="008F389C">
        <w:tc>
          <w:tcPr>
            <w:tcW w:w="3573"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камеральные работы</w:t>
            </w:r>
          </w:p>
          <w:p w:rsidR="008F389C" w:rsidRDefault="008F389C" w:rsidP="008F389C">
            <w:pPr>
              <w:pStyle w:val="a4"/>
              <w:ind w:left="0"/>
              <w:rPr>
                <w:rFonts w:ascii="Times New Roman" w:hAnsi="Times New Roman" w:cs="Times New Roman"/>
                <w:color w:val="000000" w:themeColor="text1"/>
                <w:sz w:val="24"/>
                <w:szCs w:val="24"/>
              </w:rPr>
            </w:pPr>
          </w:p>
        </w:tc>
        <w:tc>
          <w:tcPr>
            <w:tcW w:w="3574" w:type="dxa"/>
          </w:tcPr>
          <w:p w:rsidR="008F389C" w:rsidRDefault="008F389C" w:rsidP="008F389C">
            <w:pPr>
              <w:pStyle w:val="a4"/>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bl>
    <w:p w:rsidR="008F389C" w:rsidRDefault="008F389C" w:rsidP="00B03EEB">
      <w:pPr>
        <w:rPr>
          <w:rFonts w:ascii="Times New Roman" w:hAnsi="Times New Roman" w:cs="Times New Roman"/>
          <w:color w:val="000000" w:themeColor="text1"/>
          <w:sz w:val="24"/>
          <w:szCs w:val="24"/>
        </w:rPr>
      </w:pPr>
    </w:p>
    <w:p w:rsidR="004644A0" w:rsidRDefault="004644A0" w:rsidP="00B03EEB">
      <w:pPr>
        <w:rPr>
          <w:rFonts w:ascii="Times New Roman" w:hAnsi="Times New Roman" w:cs="Times New Roman"/>
          <w:color w:val="000000" w:themeColor="text1"/>
          <w:sz w:val="24"/>
          <w:szCs w:val="24"/>
        </w:rPr>
      </w:pPr>
    </w:p>
    <w:p w:rsidR="004644A0" w:rsidRPr="00B03EEB" w:rsidRDefault="004644A0" w:rsidP="00B03EEB">
      <w:pPr>
        <w:rPr>
          <w:rFonts w:ascii="Times New Roman" w:hAnsi="Times New Roman" w:cs="Times New Roman"/>
          <w:color w:val="000000" w:themeColor="text1"/>
          <w:sz w:val="24"/>
          <w:szCs w:val="24"/>
        </w:rPr>
      </w:pPr>
    </w:p>
    <w:p w:rsidR="008F389C" w:rsidRPr="00B03EEB" w:rsidRDefault="008F389C" w:rsidP="00B03EEB">
      <w:pPr>
        <w:pStyle w:val="a4"/>
        <w:rPr>
          <w:rFonts w:ascii="Times New Roman" w:hAnsi="Times New Roman" w:cs="Times New Roman"/>
          <w:b/>
          <w:color w:val="000000" w:themeColor="text1"/>
          <w:sz w:val="24"/>
          <w:szCs w:val="24"/>
        </w:rPr>
      </w:pPr>
      <w:r w:rsidRPr="00B03EEB">
        <w:rPr>
          <w:rFonts w:ascii="Times New Roman" w:hAnsi="Times New Roman" w:cs="Times New Roman"/>
          <w:b/>
          <w:color w:val="000000" w:themeColor="text1"/>
          <w:sz w:val="24"/>
          <w:szCs w:val="24"/>
        </w:rPr>
        <w:t>3.2 Сметные расчеты по видам работ (СМ-6)</w:t>
      </w:r>
    </w:p>
    <w:p w:rsidR="007A67D7" w:rsidRPr="007A67D7" w:rsidRDefault="008F389C" w:rsidP="007A67D7">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Статьи основных расходов:  затраты труда и основная зарплата принимаются по СУСНу  выпуск 5. 1983 года, согласно группе скважин. При расчетах сметной стоимости применены коэффициенты ООО « …..», кот</w:t>
      </w:r>
      <w:r w:rsidR="001D3B47">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рая будет выполнять работы по данному проекту .</w:t>
      </w:r>
    </w:p>
    <w:p w:rsidR="008F389C" w:rsidRPr="00B03EEB" w:rsidRDefault="008F389C" w:rsidP="008F389C">
      <w:pPr>
        <w:pStyle w:val="a4"/>
        <w:rPr>
          <w:rFonts w:ascii="Times New Roman" w:hAnsi="Times New Roman" w:cs="Times New Roman"/>
          <w:b/>
          <w:color w:val="000000" w:themeColor="text1"/>
          <w:sz w:val="20"/>
          <w:szCs w:val="20"/>
        </w:rPr>
      </w:pPr>
      <w:r w:rsidRPr="00B03EEB">
        <w:rPr>
          <w:rFonts w:ascii="Times New Roman" w:hAnsi="Times New Roman" w:cs="Times New Roman"/>
          <w:b/>
          <w:color w:val="000000" w:themeColor="text1"/>
          <w:sz w:val="20"/>
          <w:szCs w:val="20"/>
        </w:rPr>
        <w:t>Таблица 11- Расчет суммы основных расходов на проектирование работы</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992"/>
        <w:gridCol w:w="1134"/>
        <w:gridCol w:w="1134"/>
        <w:gridCol w:w="1134"/>
        <w:gridCol w:w="1418"/>
        <w:gridCol w:w="1417"/>
      </w:tblGrid>
      <w:tr w:rsidR="008F389C" w:rsidRPr="00186D29" w:rsidTr="007A67D7">
        <w:trPr>
          <w:trHeight w:val="591"/>
        </w:trPr>
        <w:tc>
          <w:tcPr>
            <w:tcW w:w="1734" w:type="dxa"/>
            <w:vMerge w:val="restart"/>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Статьи основных расходов</w:t>
            </w:r>
          </w:p>
        </w:tc>
        <w:tc>
          <w:tcPr>
            <w:tcW w:w="2126" w:type="dxa"/>
            <w:gridSpan w:val="2"/>
          </w:tcPr>
          <w:p w:rsidR="008F389C" w:rsidRPr="00186D29" w:rsidRDefault="008F389C" w:rsidP="008F389C">
            <w:pPr>
              <w:pStyle w:val="a4"/>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Бурение …..</w:t>
            </w:r>
          </w:p>
        </w:tc>
        <w:tc>
          <w:tcPr>
            <w:tcW w:w="2268" w:type="dxa"/>
            <w:gridSpan w:val="2"/>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Монтаж, демонтаж, перевозка</w:t>
            </w:r>
          </w:p>
        </w:tc>
        <w:tc>
          <w:tcPr>
            <w:tcW w:w="2835" w:type="dxa"/>
            <w:gridSpan w:val="2"/>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Сопутствующие работы</w:t>
            </w:r>
          </w:p>
        </w:tc>
      </w:tr>
      <w:tr w:rsidR="008F389C" w:rsidRPr="00186D29" w:rsidTr="007A67D7">
        <w:trPr>
          <w:trHeight w:val="557"/>
        </w:trPr>
        <w:tc>
          <w:tcPr>
            <w:tcW w:w="1734" w:type="dxa"/>
            <w:vMerge/>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126" w:type="dxa"/>
            <w:gridSpan w:val="2"/>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268" w:type="dxa"/>
            <w:gridSpan w:val="2"/>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2835" w:type="dxa"/>
            <w:gridSpan w:val="2"/>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rPr>
          <w:trHeight w:val="1459"/>
        </w:trPr>
        <w:tc>
          <w:tcPr>
            <w:tcW w:w="1734" w:type="dxa"/>
            <w:vMerge/>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Норма основных расходов по ССН</w:t>
            </w: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Норма основных расходов с учетом коэф.</w:t>
            </w: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Норма основных расходов по ССН</w:t>
            </w: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Норма основных расходов с учетом коэф.</w:t>
            </w:r>
          </w:p>
        </w:tc>
        <w:tc>
          <w:tcPr>
            <w:tcW w:w="1418" w:type="dxa"/>
          </w:tcPr>
          <w:p w:rsidR="008F389C" w:rsidRPr="007A67D7" w:rsidRDefault="008F389C" w:rsidP="008F389C">
            <w:pPr>
              <w:rPr>
                <w:rFonts w:ascii="Times New Roman" w:hAnsi="Times New Roman" w:cs="Times New Roman"/>
                <w:sz w:val="20"/>
                <w:szCs w:val="20"/>
              </w:rPr>
            </w:pPr>
            <w:r w:rsidRPr="007A67D7">
              <w:rPr>
                <w:rFonts w:ascii="Times New Roman" w:hAnsi="Times New Roman" w:cs="Times New Roman"/>
                <w:sz w:val="20"/>
                <w:szCs w:val="20"/>
              </w:rPr>
              <w:t>Н</w:t>
            </w:r>
            <w:r w:rsidR="00102685">
              <w:rPr>
                <w:rFonts w:ascii="Times New Roman" w:hAnsi="Times New Roman" w:cs="Times New Roman"/>
                <w:sz w:val="20"/>
                <w:szCs w:val="20"/>
              </w:rPr>
              <w:t>ор</w:t>
            </w:r>
            <w:r w:rsidRPr="007A67D7">
              <w:rPr>
                <w:rFonts w:ascii="Times New Roman" w:hAnsi="Times New Roman" w:cs="Times New Roman"/>
                <w:sz w:val="20"/>
                <w:szCs w:val="20"/>
              </w:rPr>
              <w:t>ма основных расходов по ССН</w:t>
            </w:r>
          </w:p>
        </w:tc>
        <w:tc>
          <w:tcPr>
            <w:tcW w:w="1417" w:type="dxa"/>
          </w:tcPr>
          <w:p w:rsidR="008F389C" w:rsidRPr="007A67D7" w:rsidRDefault="008F389C" w:rsidP="008F389C">
            <w:pPr>
              <w:pStyle w:val="a4"/>
              <w:ind w:left="0"/>
              <w:rPr>
                <w:rFonts w:ascii="Times New Roman" w:hAnsi="Times New Roman" w:cs="Times New Roman"/>
                <w:color w:val="000000" w:themeColor="text1"/>
                <w:sz w:val="20"/>
                <w:szCs w:val="20"/>
              </w:rPr>
            </w:pPr>
            <w:r w:rsidRPr="007A67D7">
              <w:rPr>
                <w:rFonts w:ascii="Times New Roman" w:hAnsi="Times New Roman" w:cs="Times New Roman"/>
                <w:color w:val="000000" w:themeColor="text1"/>
                <w:sz w:val="20"/>
                <w:szCs w:val="20"/>
              </w:rPr>
              <w:t>Норма основных расходов с учетом коэф.</w:t>
            </w:r>
          </w:p>
        </w:tc>
      </w:tr>
      <w:tr w:rsidR="008F389C" w:rsidRPr="00186D29" w:rsidTr="007A67D7">
        <w:trPr>
          <w:trHeight w:val="428"/>
        </w:trPr>
        <w:tc>
          <w:tcPr>
            <w:tcW w:w="17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1</w:t>
            </w:r>
          </w:p>
        </w:tc>
        <w:tc>
          <w:tcPr>
            <w:tcW w:w="992"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2</w:t>
            </w: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3</w:t>
            </w: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4</w:t>
            </w: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5</w:t>
            </w:r>
          </w:p>
        </w:tc>
        <w:tc>
          <w:tcPr>
            <w:tcW w:w="1418"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6</w:t>
            </w:r>
          </w:p>
        </w:tc>
        <w:tc>
          <w:tcPr>
            <w:tcW w:w="1417"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7</w:t>
            </w:r>
          </w:p>
        </w:tc>
      </w:tr>
      <w:tr w:rsidR="008F389C" w:rsidRPr="00186D29" w:rsidTr="007A67D7">
        <w:trPr>
          <w:trHeight w:val="596"/>
        </w:trPr>
        <w:tc>
          <w:tcPr>
            <w:tcW w:w="17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Затраты труда</w:t>
            </w:r>
          </w:p>
        </w:tc>
        <w:tc>
          <w:tcPr>
            <w:tcW w:w="992"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418"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417"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r>
      <w:tr w:rsidR="008F389C" w:rsidRPr="00186D29" w:rsidTr="007A67D7">
        <w:trPr>
          <w:trHeight w:val="461"/>
        </w:trPr>
        <w:tc>
          <w:tcPr>
            <w:tcW w:w="17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Основная зарплата</w:t>
            </w:r>
          </w:p>
        </w:tc>
        <w:tc>
          <w:tcPr>
            <w:tcW w:w="992"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134"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418"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c>
          <w:tcPr>
            <w:tcW w:w="1417" w:type="dxa"/>
          </w:tcPr>
          <w:p w:rsidR="008F389C" w:rsidRPr="00186D29" w:rsidRDefault="008F389C" w:rsidP="007A67D7">
            <w:pPr>
              <w:pStyle w:val="a4"/>
              <w:spacing w:after="0"/>
              <w:ind w:left="0"/>
              <w:rPr>
                <w:rFonts w:ascii="Times New Roman" w:hAnsi="Times New Roman" w:cs="Times New Roman"/>
                <w:color w:val="000000" w:themeColor="text1"/>
                <w:sz w:val="20"/>
                <w:szCs w:val="20"/>
              </w:rPr>
            </w:pPr>
          </w:p>
        </w:tc>
      </w:tr>
      <w:tr w:rsidR="008F389C" w:rsidRPr="00186D29" w:rsidTr="007A67D7">
        <w:trPr>
          <w:trHeight w:val="595"/>
        </w:trPr>
        <w:tc>
          <w:tcPr>
            <w:tcW w:w="17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Доп. зарплата</w:t>
            </w: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8"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rPr>
          <w:trHeight w:val="730"/>
        </w:trPr>
        <w:tc>
          <w:tcPr>
            <w:tcW w:w="17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Отчисление на соцнужды</w:t>
            </w: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8"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rPr>
          <w:trHeight w:val="519"/>
        </w:trPr>
        <w:tc>
          <w:tcPr>
            <w:tcW w:w="17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Материалы</w:t>
            </w: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8"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rPr>
          <w:trHeight w:val="788"/>
        </w:trPr>
        <w:tc>
          <w:tcPr>
            <w:tcW w:w="17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Амортизация</w:t>
            </w: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8"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rPr>
          <w:trHeight w:val="595"/>
        </w:trPr>
        <w:tc>
          <w:tcPr>
            <w:tcW w:w="17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Транспортные услуги</w:t>
            </w: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8" w:type="dxa"/>
          </w:tcPr>
          <w:p w:rsidR="008F389C" w:rsidRPr="00186D29" w:rsidRDefault="008F389C" w:rsidP="008F389C">
            <w:pPr>
              <w:rPr>
                <w:sz w:val="20"/>
                <w:szCs w:val="20"/>
              </w:rPr>
            </w:pP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rPr>
          <w:trHeight w:val="634"/>
        </w:trPr>
        <w:tc>
          <w:tcPr>
            <w:tcW w:w="17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lastRenderedPageBreak/>
              <w:t>Итого основных расходов, у. е\ ст.см</w:t>
            </w: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8"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rPr>
          <w:trHeight w:val="423"/>
        </w:trPr>
        <w:tc>
          <w:tcPr>
            <w:tcW w:w="17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 xml:space="preserve">Итого на весь объем, у.е </w:t>
            </w: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8"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rPr>
          <w:trHeight w:val="422"/>
        </w:trPr>
        <w:tc>
          <w:tcPr>
            <w:tcW w:w="17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Стоимость 1 м бурения</w:t>
            </w:r>
          </w:p>
        </w:tc>
        <w:tc>
          <w:tcPr>
            <w:tcW w:w="992"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418" w:type="dxa"/>
          </w:tcPr>
          <w:p w:rsidR="008F389C" w:rsidRPr="00186D29" w:rsidRDefault="008F389C" w:rsidP="008F389C">
            <w:pPr>
              <w:rPr>
                <w:sz w:val="20"/>
                <w:szCs w:val="20"/>
              </w:rPr>
            </w:pP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r>
    </w:tbl>
    <w:p w:rsidR="00102685" w:rsidRDefault="00102685" w:rsidP="008F389C">
      <w:pPr>
        <w:rPr>
          <w:rFonts w:ascii="Times New Roman" w:hAnsi="Times New Roman" w:cs="Times New Roman"/>
          <w:b/>
          <w:color w:val="000000" w:themeColor="text1"/>
          <w:sz w:val="20"/>
          <w:szCs w:val="20"/>
        </w:rPr>
      </w:pPr>
    </w:p>
    <w:p w:rsidR="00102685" w:rsidRDefault="00102685" w:rsidP="008F389C">
      <w:pPr>
        <w:rPr>
          <w:rFonts w:ascii="Times New Roman" w:hAnsi="Times New Roman" w:cs="Times New Roman"/>
          <w:b/>
          <w:color w:val="000000" w:themeColor="text1"/>
          <w:sz w:val="20"/>
          <w:szCs w:val="20"/>
        </w:rPr>
      </w:pPr>
    </w:p>
    <w:p w:rsidR="008F389C" w:rsidRPr="00B03EEB" w:rsidRDefault="008F389C" w:rsidP="008F389C">
      <w:pPr>
        <w:rPr>
          <w:rFonts w:ascii="Times New Roman" w:hAnsi="Times New Roman" w:cs="Times New Roman"/>
          <w:b/>
          <w:color w:val="000000" w:themeColor="text1"/>
          <w:sz w:val="20"/>
          <w:szCs w:val="20"/>
        </w:rPr>
      </w:pPr>
      <w:r w:rsidRPr="00B03EEB">
        <w:rPr>
          <w:rFonts w:ascii="Times New Roman" w:hAnsi="Times New Roman" w:cs="Times New Roman"/>
          <w:b/>
          <w:color w:val="000000" w:themeColor="text1"/>
          <w:sz w:val="20"/>
          <w:szCs w:val="20"/>
        </w:rPr>
        <w:t>Таблица 12- Расчет сметной стоимости на проектно-сметные работы.</w:t>
      </w:r>
    </w:p>
    <w:tbl>
      <w:tblPr>
        <w:tblStyle w:val="a3"/>
        <w:tblW w:w="0" w:type="auto"/>
        <w:tblInd w:w="392" w:type="dxa"/>
        <w:tblLayout w:type="fixed"/>
        <w:tblLook w:val="04A0" w:firstRow="1" w:lastRow="0" w:firstColumn="1" w:lastColumn="0" w:noHBand="0" w:noVBand="1"/>
      </w:tblPr>
      <w:tblGrid>
        <w:gridCol w:w="3544"/>
        <w:gridCol w:w="1417"/>
        <w:gridCol w:w="1134"/>
        <w:gridCol w:w="1134"/>
        <w:gridCol w:w="1559"/>
      </w:tblGrid>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 xml:space="preserve">Должности и профессии   </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Продолжительность работ, дней</w:t>
            </w: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Зарплата по уравненной системе</w:t>
            </w: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Дневная ставка в у.е</w:t>
            </w: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Итого с учетом коэффициент</w:t>
            </w: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1</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2</w:t>
            </w: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3</w:t>
            </w: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4</w:t>
            </w: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5</w:t>
            </w: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1 Затраты труда чел\дн.</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2 Основная зарплата</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2.1 Геолог 1 категории</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2.2 Геолог</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«.3 Топограф 1 категории</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2.4 Инженер -экономист</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 xml:space="preserve">2.5 Зав. буровыми работами </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3 Доп. Зарплата</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4 Отчисление на соцнужды</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5 Услуги</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6 Материалы</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r w:rsidR="008F389C" w:rsidRPr="00186D29" w:rsidTr="007A67D7">
        <w:tc>
          <w:tcPr>
            <w:tcW w:w="3544" w:type="dxa"/>
          </w:tcPr>
          <w:p w:rsidR="008F389C" w:rsidRPr="00186D29" w:rsidRDefault="008F389C" w:rsidP="008F389C">
            <w:pPr>
              <w:pStyle w:val="a4"/>
              <w:ind w:left="0"/>
              <w:rPr>
                <w:rFonts w:ascii="Times New Roman" w:hAnsi="Times New Roman" w:cs="Times New Roman"/>
                <w:color w:val="000000" w:themeColor="text1"/>
                <w:sz w:val="20"/>
                <w:szCs w:val="20"/>
              </w:rPr>
            </w:pPr>
            <w:r w:rsidRPr="00186D29">
              <w:rPr>
                <w:rFonts w:ascii="Times New Roman" w:hAnsi="Times New Roman" w:cs="Times New Roman"/>
                <w:color w:val="000000" w:themeColor="text1"/>
                <w:sz w:val="20"/>
                <w:szCs w:val="20"/>
              </w:rPr>
              <w:t>Стоимость ед. работ, у.е</w:t>
            </w:r>
          </w:p>
        </w:tc>
        <w:tc>
          <w:tcPr>
            <w:tcW w:w="1417"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134" w:type="dxa"/>
          </w:tcPr>
          <w:p w:rsidR="008F389C" w:rsidRPr="00186D29" w:rsidRDefault="008F389C" w:rsidP="008F389C">
            <w:pPr>
              <w:pStyle w:val="a4"/>
              <w:ind w:left="0"/>
              <w:rPr>
                <w:rFonts w:ascii="Times New Roman" w:hAnsi="Times New Roman" w:cs="Times New Roman"/>
                <w:color w:val="000000" w:themeColor="text1"/>
                <w:sz w:val="20"/>
                <w:szCs w:val="20"/>
              </w:rPr>
            </w:pPr>
          </w:p>
        </w:tc>
        <w:tc>
          <w:tcPr>
            <w:tcW w:w="1559" w:type="dxa"/>
          </w:tcPr>
          <w:p w:rsidR="008F389C" w:rsidRPr="00186D29" w:rsidRDefault="008F389C" w:rsidP="008F389C">
            <w:pPr>
              <w:pStyle w:val="a4"/>
              <w:ind w:left="0"/>
              <w:rPr>
                <w:rFonts w:ascii="Times New Roman" w:hAnsi="Times New Roman" w:cs="Times New Roman"/>
                <w:color w:val="000000" w:themeColor="text1"/>
                <w:sz w:val="20"/>
                <w:szCs w:val="20"/>
              </w:rPr>
            </w:pPr>
          </w:p>
        </w:tc>
      </w:tr>
    </w:tbl>
    <w:p w:rsidR="008F389C" w:rsidRPr="00186D29" w:rsidRDefault="008F389C" w:rsidP="008F389C">
      <w:pPr>
        <w:pStyle w:val="a4"/>
        <w:rPr>
          <w:rFonts w:ascii="Times New Roman" w:hAnsi="Times New Roman" w:cs="Times New Roman"/>
          <w:color w:val="000000" w:themeColor="text1"/>
          <w:sz w:val="20"/>
          <w:szCs w:val="20"/>
        </w:rPr>
      </w:pPr>
    </w:p>
    <w:p w:rsidR="008F389C" w:rsidRPr="00186D29" w:rsidRDefault="008F389C" w:rsidP="008F389C">
      <w:pPr>
        <w:pStyle w:val="a4"/>
        <w:rPr>
          <w:rFonts w:ascii="Times New Roman" w:hAnsi="Times New Roman" w:cs="Times New Roman"/>
          <w:color w:val="000000" w:themeColor="text1"/>
          <w:sz w:val="20"/>
          <w:szCs w:val="20"/>
        </w:rPr>
      </w:pPr>
    </w:p>
    <w:p w:rsidR="008F389C" w:rsidRPr="00B03EEB" w:rsidRDefault="008F389C" w:rsidP="008F389C">
      <w:pPr>
        <w:pStyle w:val="a4"/>
        <w:rPr>
          <w:rFonts w:ascii="Times New Roman" w:hAnsi="Times New Roman" w:cs="Times New Roman"/>
          <w:b/>
          <w:color w:val="000000" w:themeColor="text1"/>
          <w:sz w:val="20"/>
          <w:szCs w:val="20"/>
        </w:rPr>
      </w:pPr>
      <w:r w:rsidRPr="00B03EEB">
        <w:rPr>
          <w:rFonts w:ascii="Times New Roman" w:hAnsi="Times New Roman" w:cs="Times New Roman"/>
          <w:b/>
          <w:color w:val="000000" w:themeColor="text1"/>
          <w:sz w:val="20"/>
          <w:szCs w:val="20"/>
        </w:rPr>
        <w:t>Таблица 13- Расчет сметной стоимости отбора керновых проб.</w:t>
      </w:r>
    </w:p>
    <w:p w:rsidR="008F389C" w:rsidRPr="00B03EEB" w:rsidRDefault="008F389C" w:rsidP="008F389C">
      <w:pPr>
        <w:pStyle w:val="a4"/>
        <w:rPr>
          <w:rFonts w:ascii="Times New Roman" w:hAnsi="Times New Roman" w:cs="Times New Roman"/>
          <w:b/>
          <w:color w:val="000000" w:themeColor="text1"/>
          <w:sz w:val="20"/>
          <w:szCs w:val="20"/>
        </w:rPr>
      </w:pPr>
    </w:p>
    <w:tbl>
      <w:tblPr>
        <w:tblStyle w:val="a3"/>
        <w:tblW w:w="0" w:type="auto"/>
        <w:tblInd w:w="720" w:type="dxa"/>
        <w:tblLook w:val="04A0" w:firstRow="1" w:lastRow="0" w:firstColumn="1" w:lastColumn="0" w:noHBand="0" w:noVBand="1"/>
      </w:tblPr>
      <w:tblGrid>
        <w:gridCol w:w="2382"/>
        <w:gridCol w:w="2382"/>
        <w:gridCol w:w="2383"/>
      </w:tblGrid>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Статьи расходов</w:t>
            </w:r>
          </w:p>
        </w:t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Норма по ССН</w:t>
            </w:r>
          </w:p>
        </w:tc>
        <w:tc>
          <w:tcPr>
            <w:tcW w:w="2383"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С учетом коэффициента 1.3</w:t>
            </w:r>
          </w:p>
        </w:tc>
      </w:tr>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1</w:t>
            </w:r>
          </w:p>
        </w:t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2</w:t>
            </w:r>
          </w:p>
        </w:tc>
        <w:tc>
          <w:tcPr>
            <w:tcW w:w="2383"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3</w:t>
            </w:r>
          </w:p>
        </w:tc>
      </w:tr>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 xml:space="preserve">1 Зарплата труда, чел,/день </w:t>
            </w:r>
          </w:p>
        </w:tc>
        <w:tc>
          <w:tcPr>
            <w:tcW w:w="2382" w:type="dxa"/>
          </w:tcPr>
          <w:p w:rsidR="008F389C" w:rsidRPr="007A67D7" w:rsidRDefault="008F389C" w:rsidP="008F389C">
            <w:pPr>
              <w:pStyle w:val="a4"/>
              <w:ind w:left="0"/>
              <w:rPr>
                <w:rFonts w:ascii="Times New Roman" w:hAnsi="Times New Roman" w:cs="Times New Roman"/>
                <w:color w:val="000000" w:themeColor="text1"/>
              </w:rPr>
            </w:pPr>
          </w:p>
        </w:tc>
        <w:tc>
          <w:tcPr>
            <w:tcW w:w="2383" w:type="dxa"/>
          </w:tcPr>
          <w:p w:rsidR="008F389C" w:rsidRPr="007A67D7" w:rsidRDefault="008F389C" w:rsidP="008F389C">
            <w:pPr>
              <w:pStyle w:val="a4"/>
              <w:ind w:left="0"/>
              <w:rPr>
                <w:rFonts w:ascii="Times New Roman" w:hAnsi="Times New Roman" w:cs="Times New Roman"/>
                <w:color w:val="000000" w:themeColor="text1"/>
              </w:rPr>
            </w:pPr>
          </w:p>
        </w:tc>
      </w:tr>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2 Основная зарплата</w:t>
            </w:r>
          </w:p>
        </w:tc>
        <w:tc>
          <w:tcPr>
            <w:tcW w:w="2382" w:type="dxa"/>
          </w:tcPr>
          <w:p w:rsidR="008F389C" w:rsidRPr="007A67D7" w:rsidRDefault="008F389C" w:rsidP="008F389C">
            <w:pPr>
              <w:pStyle w:val="a4"/>
              <w:ind w:left="0"/>
              <w:rPr>
                <w:rFonts w:ascii="Times New Roman" w:hAnsi="Times New Roman" w:cs="Times New Roman"/>
                <w:color w:val="000000" w:themeColor="text1"/>
              </w:rPr>
            </w:pPr>
          </w:p>
        </w:tc>
        <w:tc>
          <w:tcPr>
            <w:tcW w:w="2383" w:type="dxa"/>
          </w:tcPr>
          <w:p w:rsidR="008F389C" w:rsidRPr="007A67D7" w:rsidRDefault="008F389C" w:rsidP="008F389C">
            <w:pPr>
              <w:pStyle w:val="a4"/>
              <w:ind w:left="0"/>
              <w:rPr>
                <w:rFonts w:ascii="Times New Roman" w:hAnsi="Times New Roman" w:cs="Times New Roman"/>
                <w:color w:val="000000" w:themeColor="text1"/>
              </w:rPr>
            </w:pPr>
          </w:p>
        </w:tc>
      </w:tr>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3 Доп. зарплата</w:t>
            </w:r>
          </w:p>
        </w:tc>
        <w:tc>
          <w:tcPr>
            <w:tcW w:w="2382" w:type="dxa"/>
          </w:tcPr>
          <w:p w:rsidR="008F389C" w:rsidRPr="007A67D7" w:rsidRDefault="008F389C" w:rsidP="008F389C">
            <w:pPr>
              <w:pStyle w:val="a4"/>
              <w:ind w:left="0"/>
              <w:rPr>
                <w:rFonts w:ascii="Times New Roman" w:hAnsi="Times New Roman" w:cs="Times New Roman"/>
                <w:color w:val="000000" w:themeColor="text1"/>
              </w:rPr>
            </w:pPr>
          </w:p>
        </w:tc>
        <w:tc>
          <w:tcPr>
            <w:tcW w:w="2383" w:type="dxa"/>
          </w:tcPr>
          <w:p w:rsidR="008F389C" w:rsidRPr="007A67D7" w:rsidRDefault="008F389C" w:rsidP="008F389C">
            <w:pPr>
              <w:pStyle w:val="a4"/>
              <w:ind w:left="0"/>
              <w:rPr>
                <w:rFonts w:ascii="Times New Roman" w:hAnsi="Times New Roman" w:cs="Times New Roman"/>
                <w:color w:val="000000" w:themeColor="text1"/>
              </w:rPr>
            </w:pPr>
          </w:p>
        </w:tc>
      </w:tr>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4 Отчисление на соц</w:t>
            </w:r>
            <w:r w:rsidR="007A67D7">
              <w:rPr>
                <w:rFonts w:ascii="Times New Roman" w:hAnsi="Times New Roman" w:cs="Times New Roman"/>
                <w:color w:val="000000" w:themeColor="text1"/>
              </w:rPr>
              <w:t>.</w:t>
            </w:r>
            <w:r w:rsidRPr="007A67D7">
              <w:rPr>
                <w:rFonts w:ascii="Times New Roman" w:hAnsi="Times New Roman" w:cs="Times New Roman"/>
                <w:color w:val="000000" w:themeColor="text1"/>
              </w:rPr>
              <w:t>нужды</w:t>
            </w:r>
          </w:p>
        </w:tc>
        <w:tc>
          <w:tcPr>
            <w:tcW w:w="2382" w:type="dxa"/>
          </w:tcPr>
          <w:p w:rsidR="008F389C" w:rsidRPr="007A67D7" w:rsidRDefault="008F389C" w:rsidP="008F389C">
            <w:pPr>
              <w:pStyle w:val="a4"/>
              <w:ind w:left="0"/>
              <w:rPr>
                <w:rFonts w:ascii="Times New Roman" w:hAnsi="Times New Roman" w:cs="Times New Roman"/>
                <w:color w:val="000000" w:themeColor="text1"/>
              </w:rPr>
            </w:pPr>
          </w:p>
        </w:tc>
        <w:tc>
          <w:tcPr>
            <w:tcW w:w="2383" w:type="dxa"/>
          </w:tcPr>
          <w:p w:rsidR="008F389C" w:rsidRPr="007A67D7" w:rsidRDefault="008F389C" w:rsidP="008F389C">
            <w:pPr>
              <w:pStyle w:val="a4"/>
              <w:ind w:left="0"/>
              <w:rPr>
                <w:rFonts w:ascii="Times New Roman" w:hAnsi="Times New Roman" w:cs="Times New Roman"/>
                <w:color w:val="000000" w:themeColor="text1"/>
              </w:rPr>
            </w:pPr>
          </w:p>
        </w:tc>
      </w:tr>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5 Материалы</w:t>
            </w:r>
          </w:p>
        </w:tc>
        <w:tc>
          <w:tcPr>
            <w:tcW w:w="2382" w:type="dxa"/>
          </w:tcPr>
          <w:p w:rsidR="008F389C" w:rsidRPr="007A67D7" w:rsidRDefault="008F389C" w:rsidP="008F389C">
            <w:pPr>
              <w:pStyle w:val="a4"/>
              <w:ind w:left="0"/>
              <w:rPr>
                <w:rFonts w:ascii="Times New Roman" w:hAnsi="Times New Roman" w:cs="Times New Roman"/>
                <w:color w:val="000000" w:themeColor="text1"/>
              </w:rPr>
            </w:pPr>
          </w:p>
        </w:tc>
        <w:tc>
          <w:tcPr>
            <w:tcW w:w="2383" w:type="dxa"/>
          </w:tcPr>
          <w:p w:rsidR="008F389C" w:rsidRPr="007A67D7" w:rsidRDefault="008F389C" w:rsidP="008F389C">
            <w:pPr>
              <w:pStyle w:val="a4"/>
              <w:ind w:left="0"/>
              <w:rPr>
                <w:rFonts w:ascii="Times New Roman" w:hAnsi="Times New Roman" w:cs="Times New Roman"/>
                <w:color w:val="000000" w:themeColor="text1"/>
              </w:rPr>
            </w:pPr>
          </w:p>
        </w:tc>
      </w:tr>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 xml:space="preserve">6 Услуги </w:t>
            </w:r>
          </w:p>
        </w:tc>
        <w:tc>
          <w:tcPr>
            <w:tcW w:w="2382" w:type="dxa"/>
          </w:tcPr>
          <w:p w:rsidR="008F389C" w:rsidRPr="007A67D7" w:rsidRDefault="008F389C" w:rsidP="008F389C">
            <w:pPr>
              <w:pStyle w:val="a4"/>
              <w:ind w:left="0"/>
              <w:rPr>
                <w:rFonts w:ascii="Times New Roman" w:hAnsi="Times New Roman" w:cs="Times New Roman"/>
                <w:color w:val="000000" w:themeColor="text1"/>
              </w:rPr>
            </w:pPr>
          </w:p>
        </w:tc>
        <w:tc>
          <w:tcPr>
            <w:tcW w:w="2383" w:type="dxa"/>
          </w:tcPr>
          <w:p w:rsidR="008F389C" w:rsidRPr="007A67D7" w:rsidRDefault="008F389C" w:rsidP="008F389C">
            <w:pPr>
              <w:pStyle w:val="a4"/>
              <w:ind w:left="0"/>
              <w:rPr>
                <w:rFonts w:ascii="Times New Roman" w:hAnsi="Times New Roman" w:cs="Times New Roman"/>
                <w:color w:val="000000" w:themeColor="text1"/>
              </w:rPr>
            </w:pPr>
          </w:p>
        </w:tc>
      </w:tr>
      <w:tr w:rsidR="008F389C" w:rsidRPr="00186D29" w:rsidTr="008F389C">
        <w:tc>
          <w:tcPr>
            <w:tcW w:w="2382" w:type="dxa"/>
          </w:tcPr>
          <w:p w:rsidR="008F389C" w:rsidRPr="007A67D7" w:rsidRDefault="008F389C" w:rsidP="008F389C">
            <w:pPr>
              <w:pStyle w:val="a4"/>
              <w:ind w:left="0"/>
              <w:rPr>
                <w:rFonts w:ascii="Times New Roman" w:hAnsi="Times New Roman" w:cs="Times New Roman"/>
                <w:color w:val="000000" w:themeColor="text1"/>
              </w:rPr>
            </w:pPr>
            <w:r w:rsidRPr="007A67D7">
              <w:rPr>
                <w:rFonts w:ascii="Times New Roman" w:hAnsi="Times New Roman" w:cs="Times New Roman"/>
                <w:color w:val="000000" w:themeColor="text1"/>
              </w:rPr>
              <w:t>Итого основных расходов, у.е</w:t>
            </w:r>
          </w:p>
        </w:tc>
        <w:tc>
          <w:tcPr>
            <w:tcW w:w="2382" w:type="dxa"/>
          </w:tcPr>
          <w:p w:rsidR="008F389C" w:rsidRPr="007A67D7" w:rsidRDefault="008F389C" w:rsidP="008F389C">
            <w:pPr>
              <w:pStyle w:val="a4"/>
              <w:ind w:left="0"/>
              <w:rPr>
                <w:rFonts w:ascii="Times New Roman" w:hAnsi="Times New Roman" w:cs="Times New Roman"/>
                <w:color w:val="000000" w:themeColor="text1"/>
              </w:rPr>
            </w:pPr>
          </w:p>
        </w:tc>
        <w:tc>
          <w:tcPr>
            <w:tcW w:w="2383" w:type="dxa"/>
          </w:tcPr>
          <w:p w:rsidR="008F389C" w:rsidRPr="007A67D7" w:rsidRDefault="008F389C" w:rsidP="008F389C">
            <w:pPr>
              <w:pStyle w:val="a4"/>
              <w:ind w:left="0"/>
              <w:rPr>
                <w:rFonts w:ascii="Times New Roman" w:hAnsi="Times New Roman" w:cs="Times New Roman"/>
                <w:color w:val="000000" w:themeColor="text1"/>
              </w:rPr>
            </w:pPr>
          </w:p>
        </w:tc>
      </w:tr>
    </w:tbl>
    <w:p w:rsidR="008F389C" w:rsidRDefault="008F389C" w:rsidP="008F389C">
      <w:pPr>
        <w:pStyle w:val="a4"/>
        <w:rPr>
          <w:rFonts w:ascii="Times New Roman" w:hAnsi="Times New Roman" w:cs="Times New Roman"/>
          <w:color w:val="000000" w:themeColor="text1"/>
          <w:sz w:val="24"/>
          <w:szCs w:val="24"/>
        </w:rPr>
      </w:pPr>
    </w:p>
    <w:p w:rsidR="008F389C" w:rsidRPr="0069072C" w:rsidRDefault="008F389C" w:rsidP="008F38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 расчетах данной таблицы используется СУСН выпуск 5,         1983 года.</w:t>
      </w:r>
    </w:p>
    <w:p w:rsidR="008F389C" w:rsidRDefault="008F389C" w:rsidP="008F389C">
      <w:pPr>
        <w:pStyle w:val="a4"/>
        <w:rPr>
          <w:rFonts w:ascii="Times New Roman" w:hAnsi="Times New Roman" w:cs="Times New Roman"/>
          <w:color w:val="000000" w:themeColor="text1"/>
          <w:sz w:val="24"/>
          <w:szCs w:val="24"/>
        </w:rPr>
      </w:pPr>
    </w:p>
    <w:p w:rsidR="008F389C" w:rsidRDefault="008F389C" w:rsidP="008F389C">
      <w:pPr>
        <w:pStyle w:val="a4"/>
        <w:rPr>
          <w:rFonts w:ascii="Times New Roman" w:hAnsi="Times New Roman" w:cs="Times New Roman"/>
          <w:color w:val="000000" w:themeColor="text1"/>
          <w:sz w:val="24"/>
          <w:szCs w:val="24"/>
        </w:rPr>
      </w:pPr>
    </w:p>
    <w:p w:rsidR="008F389C" w:rsidRDefault="008F389C" w:rsidP="008F389C">
      <w:pPr>
        <w:pStyle w:val="a4"/>
        <w:rPr>
          <w:rFonts w:ascii="Times New Roman" w:hAnsi="Times New Roman" w:cs="Times New Roman"/>
          <w:color w:val="000000" w:themeColor="text1"/>
          <w:sz w:val="24"/>
          <w:szCs w:val="24"/>
        </w:rPr>
      </w:pPr>
    </w:p>
    <w:p w:rsidR="008F389C" w:rsidRDefault="008F389C" w:rsidP="008F389C">
      <w:pPr>
        <w:pStyle w:val="a4"/>
        <w:rPr>
          <w:rFonts w:ascii="Times New Roman" w:hAnsi="Times New Roman" w:cs="Times New Roman"/>
          <w:color w:val="000000" w:themeColor="text1"/>
          <w:sz w:val="24"/>
          <w:szCs w:val="24"/>
        </w:rPr>
      </w:pPr>
    </w:p>
    <w:p w:rsidR="008F389C" w:rsidRDefault="008F389C" w:rsidP="008F389C">
      <w:pPr>
        <w:pStyle w:val="a4"/>
        <w:rPr>
          <w:rFonts w:ascii="Times New Roman" w:hAnsi="Times New Roman" w:cs="Times New Roman"/>
          <w:color w:val="000000" w:themeColor="text1"/>
          <w:sz w:val="24"/>
          <w:szCs w:val="24"/>
        </w:rPr>
      </w:pPr>
    </w:p>
    <w:p w:rsidR="008F389C" w:rsidRPr="002C2E1E" w:rsidRDefault="008F389C" w:rsidP="008F389C">
      <w:pPr>
        <w:pStyle w:val="a4"/>
        <w:rPr>
          <w:rFonts w:ascii="Times New Roman" w:hAnsi="Times New Roman" w:cs="Times New Roman"/>
          <w:color w:val="000000" w:themeColor="text1"/>
          <w:sz w:val="24"/>
          <w:szCs w:val="24"/>
        </w:rPr>
      </w:pPr>
    </w:p>
    <w:p w:rsidR="008C5366" w:rsidRDefault="008C5366" w:rsidP="008C5366">
      <w:pPr>
        <w:spacing w:after="0" w:line="240" w:lineRule="auto"/>
        <w:rPr>
          <w:rFonts w:ascii="Times New Roman" w:hAnsi="Times New Roman" w:cs="Times New Roman"/>
        </w:rPr>
      </w:pPr>
    </w:p>
    <w:p w:rsidR="008C5366" w:rsidRPr="00E96E79" w:rsidRDefault="008C5366" w:rsidP="008C5366">
      <w:pPr>
        <w:spacing w:after="0" w:line="240" w:lineRule="auto"/>
        <w:rPr>
          <w:rFonts w:ascii="Times New Roman" w:hAnsi="Times New Roman" w:cs="Times New Roman"/>
        </w:rPr>
      </w:pPr>
      <w:r w:rsidRPr="00E96E79">
        <w:rPr>
          <w:rFonts w:ascii="Times New Roman" w:hAnsi="Times New Roman" w:cs="Times New Roman"/>
        </w:rPr>
        <w:t xml:space="preserve">                                                                                                                  </w:t>
      </w:r>
    </w:p>
    <w:p w:rsidR="00CA4C96" w:rsidRPr="00CA4C96" w:rsidRDefault="00CA4C96" w:rsidP="00CA4C96">
      <w:pPr>
        <w:spacing w:after="0" w:line="240" w:lineRule="auto"/>
        <w:ind w:right="284"/>
        <w:jc w:val="both"/>
        <w:rPr>
          <w:rFonts w:ascii="GOST type A" w:hAnsi="GOST type A"/>
          <w:i/>
          <w:sz w:val="24"/>
          <w:szCs w:val="24"/>
        </w:rPr>
      </w:pPr>
    </w:p>
    <w:p w:rsidR="00CA4C96" w:rsidRPr="00CA4C96" w:rsidRDefault="00CA4C96" w:rsidP="00CA4C96">
      <w:pPr>
        <w:ind w:left="284" w:right="284"/>
        <w:jc w:val="both"/>
        <w:rPr>
          <w:rFonts w:ascii="GOST type A" w:hAnsi="GOST type A"/>
          <w:i/>
          <w:sz w:val="24"/>
          <w:szCs w:val="24"/>
        </w:rPr>
      </w:pPr>
    </w:p>
    <w:p w:rsidR="00CA4C96" w:rsidRPr="00CA4C96" w:rsidRDefault="00CA4C96" w:rsidP="00CA4C96">
      <w:pPr>
        <w:ind w:left="284" w:right="284"/>
        <w:rPr>
          <w:rFonts w:ascii="GOST type A" w:hAnsi="GOST type A"/>
          <w:i/>
          <w:sz w:val="24"/>
          <w:szCs w:val="24"/>
        </w:rPr>
      </w:pPr>
    </w:p>
    <w:p w:rsidR="00B71F0E" w:rsidRPr="00FA5CEC" w:rsidRDefault="00FA5CEC" w:rsidP="00B71F0E">
      <w:pPr>
        <w:pStyle w:val="a4"/>
        <w:ind w:left="360" w:right="284"/>
        <w:rPr>
          <w:rFonts w:ascii="Times New Roman" w:hAnsi="Times New Roman" w:cs="Times New Roman"/>
          <w:b/>
          <w:sz w:val="24"/>
          <w:szCs w:val="24"/>
        </w:rPr>
      </w:pPr>
      <w:r>
        <w:rPr>
          <w:rFonts w:ascii="Times New Roman" w:hAnsi="Times New Roman" w:cs="Times New Roman"/>
          <w:b/>
          <w:sz w:val="24"/>
          <w:szCs w:val="24"/>
        </w:rPr>
        <w:t xml:space="preserve"> </w:t>
      </w:r>
    </w:p>
    <w:p w:rsidR="00B71F0E" w:rsidRPr="00B71F0E" w:rsidRDefault="00B71F0E" w:rsidP="00B71F0E">
      <w:pPr>
        <w:pStyle w:val="a4"/>
        <w:ind w:left="360" w:right="284"/>
        <w:rPr>
          <w:rFonts w:ascii="Times New Roman" w:hAnsi="Times New Roman" w:cs="Times New Roman"/>
          <w:sz w:val="24"/>
          <w:szCs w:val="24"/>
        </w:rPr>
      </w:pPr>
    </w:p>
    <w:p w:rsidR="00C21154" w:rsidRPr="00B71F0E" w:rsidRDefault="00C21154" w:rsidP="00C21154">
      <w:pPr>
        <w:tabs>
          <w:tab w:val="center" w:pos="-900"/>
        </w:tabs>
        <w:ind w:left="284" w:right="284"/>
        <w:jc w:val="center"/>
        <w:rPr>
          <w:rFonts w:ascii="Times New Roman" w:hAnsi="Times New Roman" w:cs="Times New Roman"/>
          <w:i/>
          <w:sz w:val="24"/>
          <w:szCs w:val="24"/>
        </w:rPr>
      </w:pPr>
    </w:p>
    <w:p w:rsidR="00062372" w:rsidRDefault="00062372" w:rsidP="00062372">
      <w:pPr>
        <w:ind w:left="502"/>
        <w:rPr>
          <w:rFonts w:ascii="Times New Roman" w:hAnsi="Times New Roman" w:cs="Times New Roman"/>
          <w:b/>
        </w:rPr>
      </w:pPr>
    </w:p>
    <w:p w:rsidR="00782A4D" w:rsidRDefault="00782A4D" w:rsidP="00062372">
      <w:pPr>
        <w:ind w:left="502"/>
        <w:rPr>
          <w:rFonts w:ascii="Times New Roman" w:hAnsi="Times New Roman" w:cs="Times New Roman"/>
          <w:b/>
        </w:rPr>
      </w:pPr>
    </w:p>
    <w:p w:rsidR="00062372" w:rsidRDefault="00062372" w:rsidP="00062372">
      <w:pPr>
        <w:ind w:left="502"/>
        <w:rPr>
          <w:rFonts w:ascii="Times New Roman" w:hAnsi="Times New Roman" w:cs="Times New Roman"/>
          <w:b/>
        </w:rPr>
      </w:pPr>
    </w:p>
    <w:p w:rsidR="00062372" w:rsidRPr="00A30F96" w:rsidRDefault="00062372" w:rsidP="00062372">
      <w:pPr>
        <w:ind w:left="502"/>
        <w:rPr>
          <w:rFonts w:ascii="Times New Roman" w:hAnsi="Times New Roman" w:cs="Times New Roman"/>
          <w:b/>
        </w:rPr>
      </w:pPr>
    </w:p>
    <w:p w:rsidR="00062372" w:rsidRPr="002A2CA9" w:rsidRDefault="00062372" w:rsidP="00062372">
      <w:pPr>
        <w:spacing w:line="240" w:lineRule="auto"/>
        <w:rPr>
          <w:rFonts w:ascii="Times New Roman" w:hAnsi="Times New Roman" w:cs="Times New Roman"/>
        </w:rPr>
      </w:pPr>
    </w:p>
    <w:p w:rsidR="00062372" w:rsidRDefault="00062372"/>
    <w:sectPr w:rsidR="0006237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05" w:rsidRDefault="00241105" w:rsidP="007A67D7">
      <w:pPr>
        <w:spacing w:after="0" w:line="240" w:lineRule="auto"/>
      </w:pPr>
      <w:r>
        <w:separator/>
      </w:r>
    </w:p>
  </w:endnote>
  <w:endnote w:type="continuationSeparator" w:id="0">
    <w:p w:rsidR="00241105" w:rsidRDefault="00241105" w:rsidP="007A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OST type A">
    <w:altName w:val="Segoe UI"/>
    <w:panose1 w:val="020B0500000000000000"/>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38240"/>
      <w:docPartObj>
        <w:docPartGallery w:val="Page Numbers (Bottom of Page)"/>
        <w:docPartUnique/>
      </w:docPartObj>
    </w:sdtPr>
    <w:sdtEndPr/>
    <w:sdtContent>
      <w:p w:rsidR="00464873" w:rsidRDefault="00464873">
        <w:pPr>
          <w:pStyle w:val="aa"/>
          <w:jc w:val="right"/>
        </w:pPr>
        <w:r>
          <w:fldChar w:fldCharType="begin"/>
        </w:r>
        <w:r>
          <w:instrText>PAGE   \* MERGEFORMAT</w:instrText>
        </w:r>
        <w:r>
          <w:fldChar w:fldCharType="separate"/>
        </w:r>
        <w:r w:rsidR="002938CE">
          <w:rPr>
            <w:noProof/>
          </w:rPr>
          <w:t>2</w:t>
        </w:r>
        <w:r>
          <w:fldChar w:fldCharType="end"/>
        </w:r>
      </w:p>
    </w:sdtContent>
  </w:sdt>
  <w:p w:rsidR="00464873" w:rsidRDefault="0046487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05" w:rsidRDefault="00241105" w:rsidP="007A67D7">
      <w:pPr>
        <w:spacing w:after="0" w:line="240" w:lineRule="auto"/>
      </w:pPr>
      <w:r>
        <w:separator/>
      </w:r>
    </w:p>
  </w:footnote>
  <w:footnote w:type="continuationSeparator" w:id="0">
    <w:p w:rsidR="00241105" w:rsidRDefault="00241105" w:rsidP="007A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E7D"/>
    <w:multiLevelType w:val="hybridMultilevel"/>
    <w:tmpl w:val="20E8B894"/>
    <w:lvl w:ilvl="0" w:tplc="9C72391A">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55A0C15"/>
    <w:multiLevelType w:val="multilevel"/>
    <w:tmpl w:val="5CAA81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24D69"/>
    <w:multiLevelType w:val="hybridMultilevel"/>
    <w:tmpl w:val="EF8ED368"/>
    <w:lvl w:ilvl="0" w:tplc="04190001">
      <w:start w:val="1"/>
      <w:numFmt w:val="bullet"/>
      <w:lvlText w:val=""/>
      <w:lvlJc w:val="left"/>
      <w:pPr>
        <w:ind w:left="6344" w:hanging="360"/>
      </w:pPr>
      <w:rPr>
        <w:rFonts w:ascii="Symbol" w:hAnsi="Symbol" w:hint="default"/>
      </w:rPr>
    </w:lvl>
    <w:lvl w:ilvl="1" w:tplc="04190003" w:tentative="1">
      <w:start w:val="1"/>
      <w:numFmt w:val="bullet"/>
      <w:lvlText w:val="o"/>
      <w:lvlJc w:val="left"/>
      <w:pPr>
        <w:ind w:left="7064" w:hanging="360"/>
      </w:pPr>
      <w:rPr>
        <w:rFonts w:ascii="Courier New" w:hAnsi="Courier New" w:cs="Courier New" w:hint="default"/>
      </w:rPr>
    </w:lvl>
    <w:lvl w:ilvl="2" w:tplc="04190005" w:tentative="1">
      <w:start w:val="1"/>
      <w:numFmt w:val="bullet"/>
      <w:lvlText w:val=""/>
      <w:lvlJc w:val="left"/>
      <w:pPr>
        <w:ind w:left="7784" w:hanging="360"/>
      </w:pPr>
      <w:rPr>
        <w:rFonts w:ascii="Wingdings" w:hAnsi="Wingdings" w:hint="default"/>
      </w:rPr>
    </w:lvl>
    <w:lvl w:ilvl="3" w:tplc="04190001" w:tentative="1">
      <w:start w:val="1"/>
      <w:numFmt w:val="bullet"/>
      <w:lvlText w:val=""/>
      <w:lvlJc w:val="left"/>
      <w:pPr>
        <w:ind w:left="8504" w:hanging="360"/>
      </w:pPr>
      <w:rPr>
        <w:rFonts w:ascii="Symbol" w:hAnsi="Symbol" w:hint="default"/>
      </w:rPr>
    </w:lvl>
    <w:lvl w:ilvl="4" w:tplc="04190003" w:tentative="1">
      <w:start w:val="1"/>
      <w:numFmt w:val="bullet"/>
      <w:lvlText w:val="o"/>
      <w:lvlJc w:val="left"/>
      <w:pPr>
        <w:ind w:left="9224" w:hanging="360"/>
      </w:pPr>
      <w:rPr>
        <w:rFonts w:ascii="Courier New" w:hAnsi="Courier New" w:cs="Courier New" w:hint="default"/>
      </w:rPr>
    </w:lvl>
    <w:lvl w:ilvl="5" w:tplc="04190005" w:tentative="1">
      <w:start w:val="1"/>
      <w:numFmt w:val="bullet"/>
      <w:lvlText w:val=""/>
      <w:lvlJc w:val="left"/>
      <w:pPr>
        <w:ind w:left="9944" w:hanging="360"/>
      </w:pPr>
      <w:rPr>
        <w:rFonts w:ascii="Wingdings" w:hAnsi="Wingdings" w:hint="default"/>
      </w:rPr>
    </w:lvl>
    <w:lvl w:ilvl="6" w:tplc="04190001" w:tentative="1">
      <w:start w:val="1"/>
      <w:numFmt w:val="bullet"/>
      <w:lvlText w:val=""/>
      <w:lvlJc w:val="left"/>
      <w:pPr>
        <w:ind w:left="10664" w:hanging="360"/>
      </w:pPr>
      <w:rPr>
        <w:rFonts w:ascii="Symbol" w:hAnsi="Symbol" w:hint="default"/>
      </w:rPr>
    </w:lvl>
    <w:lvl w:ilvl="7" w:tplc="04190003" w:tentative="1">
      <w:start w:val="1"/>
      <w:numFmt w:val="bullet"/>
      <w:lvlText w:val="o"/>
      <w:lvlJc w:val="left"/>
      <w:pPr>
        <w:ind w:left="11384" w:hanging="360"/>
      </w:pPr>
      <w:rPr>
        <w:rFonts w:ascii="Courier New" w:hAnsi="Courier New" w:cs="Courier New" w:hint="default"/>
      </w:rPr>
    </w:lvl>
    <w:lvl w:ilvl="8" w:tplc="04190005" w:tentative="1">
      <w:start w:val="1"/>
      <w:numFmt w:val="bullet"/>
      <w:lvlText w:val=""/>
      <w:lvlJc w:val="left"/>
      <w:pPr>
        <w:ind w:left="12104" w:hanging="360"/>
      </w:pPr>
      <w:rPr>
        <w:rFonts w:ascii="Wingdings" w:hAnsi="Wingdings" w:hint="default"/>
      </w:rPr>
    </w:lvl>
  </w:abstractNum>
  <w:abstractNum w:abstractNumId="3" w15:restartNumberingAfterBreak="0">
    <w:nsid w:val="49423B07"/>
    <w:multiLevelType w:val="multilevel"/>
    <w:tmpl w:val="8728AEDA"/>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4A4D2ECE"/>
    <w:multiLevelType w:val="multilevel"/>
    <w:tmpl w:val="5CAA81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307AAF"/>
    <w:multiLevelType w:val="hybridMultilevel"/>
    <w:tmpl w:val="E380588A"/>
    <w:lvl w:ilvl="0" w:tplc="9C72391A">
      <w:numFmt w:val="bullet"/>
      <w:lvlText w:val="-"/>
      <w:lvlJc w:val="left"/>
      <w:pPr>
        <w:ind w:left="1222" w:hanging="360"/>
      </w:pPr>
      <w:rPr>
        <w:rFonts w:ascii="Times New Roman" w:hAnsi="Times New Roman"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15:restartNumberingAfterBreak="0">
    <w:nsid w:val="55463499"/>
    <w:multiLevelType w:val="multilevel"/>
    <w:tmpl w:val="258272CA"/>
    <w:lvl w:ilvl="0">
      <w:start w:val="1"/>
      <w:numFmt w:val="decimal"/>
      <w:lvlText w:val="%1."/>
      <w:lvlJc w:val="left"/>
      <w:pPr>
        <w:ind w:left="862"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4822" w:hanging="1440"/>
      </w:pPr>
      <w:rPr>
        <w:rFonts w:hint="default"/>
      </w:rPr>
    </w:lvl>
  </w:abstractNum>
  <w:abstractNum w:abstractNumId="7" w15:restartNumberingAfterBreak="0">
    <w:nsid w:val="5A140A48"/>
    <w:multiLevelType w:val="hybridMultilevel"/>
    <w:tmpl w:val="C784A7B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5F272A44"/>
    <w:multiLevelType w:val="multilevel"/>
    <w:tmpl w:val="258272CA"/>
    <w:lvl w:ilvl="0">
      <w:start w:val="1"/>
      <w:numFmt w:val="decimal"/>
      <w:lvlText w:val="%1."/>
      <w:lvlJc w:val="left"/>
      <w:pPr>
        <w:ind w:left="862"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4822" w:hanging="1440"/>
      </w:pPr>
      <w:rPr>
        <w:rFonts w:hint="default"/>
      </w:rPr>
    </w:lvl>
  </w:abstractNum>
  <w:abstractNum w:abstractNumId="9" w15:restartNumberingAfterBreak="0">
    <w:nsid w:val="6CDC073A"/>
    <w:multiLevelType w:val="hybridMultilevel"/>
    <w:tmpl w:val="FDEE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5C26A2"/>
    <w:multiLevelType w:val="hybridMultilevel"/>
    <w:tmpl w:val="A58EA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071E10"/>
    <w:multiLevelType w:val="multilevel"/>
    <w:tmpl w:val="1D0844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7"/>
  </w:num>
  <w:num w:numId="4">
    <w:abstractNumId w:val="8"/>
  </w:num>
  <w:num w:numId="5">
    <w:abstractNumId w:val="3"/>
  </w:num>
  <w:num w:numId="6">
    <w:abstractNumId w:val="5"/>
  </w:num>
  <w:num w:numId="7">
    <w:abstractNumId w:val="0"/>
  </w:num>
  <w:num w:numId="8">
    <w:abstractNumId w:val="2"/>
  </w:num>
  <w:num w:numId="9">
    <w:abstractNumId w:val="9"/>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D0"/>
    <w:rsid w:val="0000109B"/>
    <w:rsid w:val="000042BE"/>
    <w:rsid w:val="000574C0"/>
    <w:rsid w:val="00062372"/>
    <w:rsid w:val="0006285A"/>
    <w:rsid w:val="00102685"/>
    <w:rsid w:val="001111C4"/>
    <w:rsid w:val="00181ABF"/>
    <w:rsid w:val="001D3B47"/>
    <w:rsid w:val="00210E52"/>
    <w:rsid w:val="00241105"/>
    <w:rsid w:val="00243AD9"/>
    <w:rsid w:val="002938CE"/>
    <w:rsid w:val="00375D8E"/>
    <w:rsid w:val="003C1F9C"/>
    <w:rsid w:val="00421EC5"/>
    <w:rsid w:val="00437644"/>
    <w:rsid w:val="0046180B"/>
    <w:rsid w:val="004644A0"/>
    <w:rsid w:val="00464873"/>
    <w:rsid w:val="004D39C9"/>
    <w:rsid w:val="004E60FC"/>
    <w:rsid w:val="005D08B2"/>
    <w:rsid w:val="005E410B"/>
    <w:rsid w:val="006B036A"/>
    <w:rsid w:val="006E488B"/>
    <w:rsid w:val="00781061"/>
    <w:rsid w:val="00782A4D"/>
    <w:rsid w:val="007A67D7"/>
    <w:rsid w:val="008168EF"/>
    <w:rsid w:val="00834575"/>
    <w:rsid w:val="008C5366"/>
    <w:rsid w:val="008F389C"/>
    <w:rsid w:val="00945746"/>
    <w:rsid w:val="009843D1"/>
    <w:rsid w:val="009D31CB"/>
    <w:rsid w:val="009D65F7"/>
    <w:rsid w:val="00A14C17"/>
    <w:rsid w:val="00A95893"/>
    <w:rsid w:val="00AF6F0A"/>
    <w:rsid w:val="00B03EEB"/>
    <w:rsid w:val="00B0699E"/>
    <w:rsid w:val="00B671F8"/>
    <w:rsid w:val="00B71F0E"/>
    <w:rsid w:val="00BA330A"/>
    <w:rsid w:val="00C21154"/>
    <w:rsid w:val="00CA11F9"/>
    <w:rsid w:val="00CA4C96"/>
    <w:rsid w:val="00CB5F81"/>
    <w:rsid w:val="00CC40CC"/>
    <w:rsid w:val="00D81E35"/>
    <w:rsid w:val="00D85489"/>
    <w:rsid w:val="00D86CD0"/>
    <w:rsid w:val="00D917A0"/>
    <w:rsid w:val="00D92FDE"/>
    <w:rsid w:val="00DA6FA2"/>
    <w:rsid w:val="00EE12F3"/>
    <w:rsid w:val="00F30CDB"/>
    <w:rsid w:val="00F85EFA"/>
    <w:rsid w:val="00FA5CEC"/>
    <w:rsid w:val="00FD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CF6A13"/>
  <w15:docId w15:val="{6FC2B9C2-0B1B-47E2-80E8-1EDCDCE3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372"/>
    <w:pPr>
      <w:ind w:left="720"/>
      <w:contextualSpacing/>
    </w:pPr>
  </w:style>
  <w:style w:type="paragraph" w:styleId="a5">
    <w:name w:val="Body Text"/>
    <w:basedOn w:val="a"/>
    <w:link w:val="a6"/>
    <w:uiPriority w:val="99"/>
    <w:unhideWhenUsed/>
    <w:rsid w:val="00C2115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C2115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C53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366"/>
  </w:style>
  <w:style w:type="character" w:customStyle="1" w:styleId="a9">
    <w:name w:val="Нижний колонтитул Знак"/>
    <w:basedOn w:val="a0"/>
    <w:link w:val="aa"/>
    <w:uiPriority w:val="99"/>
    <w:rsid w:val="008F389C"/>
  </w:style>
  <w:style w:type="paragraph" w:styleId="aa">
    <w:name w:val="footer"/>
    <w:basedOn w:val="a"/>
    <w:link w:val="a9"/>
    <w:uiPriority w:val="99"/>
    <w:unhideWhenUsed/>
    <w:rsid w:val="008F389C"/>
    <w:pPr>
      <w:tabs>
        <w:tab w:val="center" w:pos="4677"/>
        <w:tab w:val="right" w:pos="9355"/>
      </w:tabs>
      <w:spacing w:after="0" w:line="240" w:lineRule="auto"/>
    </w:pPr>
  </w:style>
  <w:style w:type="character" w:customStyle="1" w:styleId="ab">
    <w:name w:val="Текст выноски Знак"/>
    <w:basedOn w:val="a0"/>
    <w:link w:val="ac"/>
    <w:uiPriority w:val="99"/>
    <w:semiHidden/>
    <w:rsid w:val="008F389C"/>
    <w:rPr>
      <w:rFonts w:ascii="Tahoma" w:hAnsi="Tahoma" w:cs="Tahoma"/>
      <w:sz w:val="16"/>
      <w:szCs w:val="16"/>
    </w:rPr>
  </w:style>
  <w:style w:type="paragraph" w:styleId="ac">
    <w:name w:val="Balloon Text"/>
    <w:basedOn w:val="a"/>
    <w:link w:val="ab"/>
    <w:uiPriority w:val="99"/>
    <w:semiHidden/>
    <w:unhideWhenUsed/>
    <w:rsid w:val="008F389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aud257</dc:creator>
  <cp:lastModifiedBy>Anton</cp:lastModifiedBy>
  <cp:revision>32</cp:revision>
  <cp:lastPrinted>2021-03-23T08:18:00Z</cp:lastPrinted>
  <dcterms:created xsi:type="dcterms:W3CDTF">2017-02-07T15:46:00Z</dcterms:created>
  <dcterms:modified xsi:type="dcterms:W3CDTF">2023-09-10T15:44:00Z</dcterms:modified>
</cp:coreProperties>
</file>