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C7" w:rsidRDefault="00BD3981" w:rsidP="00BD3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к Контрольной работе </w:t>
      </w:r>
    </w:p>
    <w:p w:rsidR="00A443C7" w:rsidRDefault="00A443C7" w:rsidP="00BD39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A443C7">
        <w:rPr>
          <w:rFonts w:ascii="Times New Roman" w:hAnsi="Times New Roman" w:cs="Times New Roman"/>
          <w:b/>
          <w:sz w:val="24"/>
          <w:szCs w:val="24"/>
          <w:u w:val="single"/>
        </w:rPr>
        <w:t>Полезные ископаемые, минералогия и петрография</w:t>
      </w:r>
      <w:r w:rsidRPr="00A443C7">
        <w:rPr>
          <w:rFonts w:ascii="Times New Roman" w:hAnsi="Times New Roman" w:cs="Times New Roman"/>
          <w:b/>
          <w:sz w:val="20"/>
          <w:szCs w:val="28"/>
          <w:u w:val="single"/>
        </w:rPr>
        <w:t>.</w:t>
      </w:r>
    </w:p>
    <w:p w:rsidR="00BD3981" w:rsidRPr="00BD3981" w:rsidRDefault="00A443C7" w:rsidP="00BD3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3981" w:rsidRPr="00A44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r w:rsidR="0022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D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ВОПРОСА по последней цифре шифра)</w:t>
      </w:r>
    </w:p>
    <w:p w:rsidR="00BD3981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C6">
        <w:rPr>
          <w:rFonts w:ascii="Times New Roman" w:hAnsi="Times New Roman" w:cs="Times New Roman"/>
          <w:sz w:val="24"/>
          <w:szCs w:val="24"/>
        </w:rPr>
        <w:t>Геологические условия образования месторождений полезных ископаемых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>Геологические условия образования месторождений полезных ископаемых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>Классификация месторождений полезных ископаемых.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>Эндогенные месторождения. Характеристика эндогенных процессов, их классификация.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 xml:space="preserve">Пегматитовые, карбонатитовые,  </w:t>
      </w:r>
      <w:proofErr w:type="spellStart"/>
      <w:r w:rsidRPr="002228C6">
        <w:rPr>
          <w:rFonts w:ascii="Times New Roman" w:hAnsi="Times New Roman" w:cs="Times New Roman"/>
          <w:sz w:val="24"/>
          <w:szCs w:val="24"/>
        </w:rPr>
        <w:t>скарновые</w:t>
      </w:r>
      <w:proofErr w:type="spellEnd"/>
      <w:r w:rsidRPr="002228C6">
        <w:rPr>
          <w:rFonts w:ascii="Times New Roman" w:hAnsi="Times New Roman" w:cs="Times New Roman"/>
          <w:sz w:val="24"/>
          <w:szCs w:val="24"/>
        </w:rPr>
        <w:t xml:space="preserve">  месторождения.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>Альбит – грейзеновые месторождения. Гидротермальные месторождения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Метаморфогенные</w:t>
      </w:r>
      <w:proofErr w:type="spellEnd"/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месторождения.  Особенности их образования.</w:t>
      </w:r>
    </w:p>
    <w:p w:rsidR="001C6EA0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>Экзогенные месторождения. Месторождения выветривания.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Россыпные месторождения. Условия образования россыпей.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>Осадочные месторождения. Условия образования. Примеры месторождений.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Экзогенн</w:t>
      </w:r>
      <w:proofErr w:type="gramStart"/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эндогенные месторождения.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Техногенные месторождения.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металлических полезных ископаемых                     Промышленная классификация металлических полезных ископаемых. Комплексное использование минерального сырья.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>Месторождения черных и легирующих металлов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Железо, марганец. Общие сведения. Хром</w:t>
      </w:r>
      <w:proofErr w:type="gramStart"/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титан, ванадий. Общие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сведения. Применение в промышленности.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Молибден, вольфрам, никель, кобальт. Общие сведения. Применение в промышленности.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Месторождение цветных металлов. Медь, свинец, цинк. Общие сведения. Применение в промышленности.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>Олово, висмут, мышьяк. Общие сведения. Применение в промышленности.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Сурьма, ртуть, алюминий, магний. Общие сведения. Применение </w:t>
      </w:r>
      <w:proofErr w:type="gramStart"/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>Месторождение благородных металлов: золото, серебро, платина и элементы ее  группы. Общие сведения.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Месторождения радиоактивных металлов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уран, торий. Общие сведения применения в  промышленности</w:t>
      </w:r>
      <w:proofErr w:type="gramStart"/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енетические типы промышленных  месторождений.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Месторождение редких и рассеянных  элементов  Литий, цезий бериллий, тантал, ниобий. Общие сведения, применение в промышленности.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>Редкоземельные элементы. Общие сведения, применение в  промышленности.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>Общие сведения о неметаллических  полезных ископаемых. Промышленная классификация видов неметаллических полезных ископаемых.</w:t>
      </w:r>
    </w:p>
    <w:p w:rsidR="00A443C7" w:rsidRPr="002228C6" w:rsidRDefault="00A443C7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>Месторождение химического сырья и минеральных удобрений. Сера. Фосфор. Общие сведения. Применение в промышленности</w:t>
      </w:r>
    </w:p>
    <w:p w:rsidR="00A443C7" w:rsidRPr="002228C6" w:rsidRDefault="0073494A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 xml:space="preserve">Бор. Стронций. Соли. Применение в </w:t>
      </w:r>
      <w:proofErr w:type="spellStart"/>
      <w:r w:rsidRPr="002228C6">
        <w:rPr>
          <w:rFonts w:ascii="Times New Roman" w:hAnsi="Times New Roman" w:cs="Times New Roman"/>
          <w:sz w:val="24"/>
          <w:szCs w:val="24"/>
        </w:rPr>
        <w:t>промышлености</w:t>
      </w:r>
      <w:proofErr w:type="spellEnd"/>
      <w:r w:rsidRPr="002228C6">
        <w:rPr>
          <w:rFonts w:ascii="Times New Roman" w:hAnsi="Times New Roman" w:cs="Times New Roman"/>
          <w:sz w:val="24"/>
          <w:szCs w:val="24"/>
        </w:rPr>
        <w:t>.</w:t>
      </w:r>
    </w:p>
    <w:p w:rsidR="0073494A" w:rsidRPr="002228C6" w:rsidRDefault="0073494A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 xml:space="preserve">Минеральные пигменты. Применение в </w:t>
      </w:r>
      <w:proofErr w:type="spellStart"/>
      <w:r w:rsidRPr="002228C6">
        <w:rPr>
          <w:rFonts w:ascii="Times New Roman" w:hAnsi="Times New Roman" w:cs="Times New Roman"/>
          <w:sz w:val="24"/>
          <w:szCs w:val="24"/>
        </w:rPr>
        <w:t>промышлености</w:t>
      </w:r>
      <w:proofErr w:type="spellEnd"/>
      <w:r w:rsidRPr="002228C6">
        <w:rPr>
          <w:rFonts w:ascii="Times New Roman" w:hAnsi="Times New Roman" w:cs="Times New Roman"/>
          <w:sz w:val="24"/>
          <w:szCs w:val="24"/>
        </w:rPr>
        <w:t>.</w:t>
      </w:r>
    </w:p>
    <w:p w:rsidR="0073494A" w:rsidRPr="002228C6" w:rsidRDefault="0073494A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>Месторождения индустриального сырья. Алмазы. Графит. Асбест. Тальк и тальковые камни. Флюорит. Барит. Корунд. Свойства,  области применения.</w:t>
      </w:r>
    </w:p>
    <w:p w:rsidR="0073494A" w:rsidRPr="002228C6" w:rsidRDefault="0073494A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>Месторождения керамического стекольного и огнеупорного сырья. Глина и каолины</w:t>
      </w:r>
      <w:proofErr w:type="gramStart"/>
      <w:r w:rsidRPr="002228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2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8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28C6">
        <w:rPr>
          <w:rFonts w:ascii="Times New Roman" w:hAnsi="Times New Roman" w:cs="Times New Roman"/>
          <w:sz w:val="24"/>
          <w:szCs w:val="24"/>
        </w:rPr>
        <w:t>войства, области применения.</w:t>
      </w:r>
    </w:p>
    <w:p w:rsidR="0073494A" w:rsidRPr="002228C6" w:rsidRDefault="0073494A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>Полевые шпаты и их заменители. Свойства, области применения.</w:t>
      </w:r>
    </w:p>
    <w:p w:rsidR="0073494A" w:rsidRPr="002228C6" w:rsidRDefault="0073494A" w:rsidP="0073494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Волластонит</w:t>
      </w:r>
      <w:proofErr w:type="spellEnd"/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магнезит  </w:t>
      </w:r>
      <w:proofErr w:type="spellStart"/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брусит</w:t>
      </w:r>
      <w:proofErr w:type="spellEnd"/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Свойства, области  применения.</w:t>
      </w:r>
    </w:p>
    <w:p w:rsidR="0073494A" w:rsidRPr="002228C6" w:rsidRDefault="0073494A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 xml:space="preserve">Месторождения  строительных </w:t>
      </w:r>
      <w:proofErr w:type="spellStart"/>
      <w:r w:rsidRPr="002228C6">
        <w:rPr>
          <w:rFonts w:ascii="Times New Roman" w:hAnsi="Times New Roman" w:cs="Times New Roman"/>
          <w:sz w:val="24"/>
          <w:szCs w:val="24"/>
        </w:rPr>
        <w:t>материало</w:t>
      </w:r>
      <w:proofErr w:type="gramStart"/>
      <w:r w:rsidRPr="002228C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228C6">
        <w:rPr>
          <w:rFonts w:ascii="Times New Roman" w:hAnsi="Times New Roman" w:cs="Times New Roman"/>
          <w:sz w:val="24"/>
          <w:szCs w:val="24"/>
        </w:rPr>
        <w:t>войства,область</w:t>
      </w:r>
      <w:proofErr w:type="spellEnd"/>
      <w:r w:rsidRPr="002228C6">
        <w:rPr>
          <w:rFonts w:ascii="Times New Roman" w:hAnsi="Times New Roman" w:cs="Times New Roman"/>
          <w:sz w:val="24"/>
          <w:szCs w:val="24"/>
        </w:rPr>
        <w:t xml:space="preserve"> применения</w:t>
      </w:r>
    </w:p>
    <w:p w:rsidR="0073494A" w:rsidRPr="002228C6" w:rsidRDefault="0073494A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>Генетические типы промышленных  месторождений</w:t>
      </w:r>
    </w:p>
    <w:p w:rsidR="0073494A" w:rsidRPr="002228C6" w:rsidRDefault="0073494A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lastRenderedPageBreak/>
        <w:t xml:space="preserve">Месторождения драгоценных, драгоценно-технических,  </w:t>
      </w:r>
      <w:proofErr w:type="spellStart"/>
      <w:r w:rsidRPr="002228C6">
        <w:rPr>
          <w:rFonts w:ascii="Times New Roman" w:hAnsi="Times New Roman" w:cs="Times New Roman"/>
          <w:sz w:val="24"/>
          <w:szCs w:val="24"/>
        </w:rPr>
        <w:t>поделочн</w:t>
      </w:r>
      <w:proofErr w:type="gramStart"/>
      <w:r w:rsidRPr="002228C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228C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228C6">
        <w:rPr>
          <w:rFonts w:ascii="Times New Roman" w:hAnsi="Times New Roman" w:cs="Times New Roman"/>
          <w:sz w:val="24"/>
          <w:szCs w:val="24"/>
        </w:rPr>
        <w:t xml:space="preserve"> технических  и поделочных камней. Свойства, области применения, требование  промышленности  к  качеству сырья.</w:t>
      </w:r>
    </w:p>
    <w:p w:rsidR="0073494A" w:rsidRPr="002228C6" w:rsidRDefault="0073494A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>Общая характеристика горючих полезных ископаемых</w:t>
      </w:r>
    </w:p>
    <w:p w:rsidR="0073494A" w:rsidRPr="002228C6" w:rsidRDefault="0073494A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>Месторождения торфа. Торф и его происхождение</w:t>
      </w:r>
    </w:p>
    <w:p w:rsidR="0073494A" w:rsidRPr="002228C6" w:rsidRDefault="0073494A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>Месторождения ископаемых углей. Химические и  петрографические составы углей. Физические свойства углей.</w:t>
      </w:r>
    </w:p>
    <w:p w:rsidR="0073494A" w:rsidRPr="002228C6" w:rsidRDefault="0073494A" w:rsidP="00A443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>Выветривание и самовозгорание углей. Метаморфизм углей. Угленосные бассейны и месторождения России.</w:t>
      </w:r>
    </w:p>
    <w:p w:rsidR="0073494A" w:rsidRPr="002228C6" w:rsidRDefault="0073494A" w:rsidP="007349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Месторождения горючих сланцев. </w:t>
      </w:r>
    </w:p>
    <w:p w:rsidR="0073494A" w:rsidRPr="002228C6" w:rsidRDefault="0073494A" w:rsidP="007349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Месторождения природного газа, нефти, твердых битумов.</w:t>
      </w:r>
    </w:p>
    <w:p w:rsidR="0073494A" w:rsidRPr="002228C6" w:rsidRDefault="0073494A" w:rsidP="007349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>Физические и химические свойства горючих газов, нефти и  их использование в промышленности</w:t>
      </w:r>
    </w:p>
    <w:p w:rsidR="0073494A" w:rsidRPr="007638FA" w:rsidRDefault="0073494A" w:rsidP="007349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C6">
        <w:rPr>
          <w:rFonts w:ascii="Times New Roman" w:hAnsi="Times New Roman" w:cs="Times New Roman"/>
          <w:sz w:val="24"/>
          <w:szCs w:val="24"/>
        </w:rPr>
        <w:t>Закономерности размещения полезных ископаемых</w:t>
      </w:r>
    </w:p>
    <w:p w:rsidR="007638FA" w:rsidRDefault="007638FA" w:rsidP="007638F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8FA" w:rsidRPr="007638FA" w:rsidRDefault="007638FA" w:rsidP="007638F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7638FA" w:rsidRPr="007638FA" w:rsidRDefault="007638FA" w:rsidP="007638F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8FA" w:rsidRPr="007638FA" w:rsidRDefault="007638FA" w:rsidP="007638F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63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7638FA">
        <w:rPr>
          <w:rFonts w:ascii="Times New Roman" w:eastAsia="Times New Roman" w:hAnsi="Times New Roman" w:cs="Times New Roman"/>
          <w:sz w:val="20"/>
          <w:szCs w:val="20"/>
          <w:lang w:eastAsia="ru-RU"/>
        </w:rPr>
        <w:t>Булах</w:t>
      </w:r>
      <w:proofErr w:type="spellEnd"/>
      <w:r w:rsidRPr="00763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А.Г. Минералогия. – Москва, «Академия», 2011.</w:t>
      </w:r>
    </w:p>
    <w:p w:rsidR="007638FA" w:rsidRPr="007638FA" w:rsidRDefault="007638FA" w:rsidP="007638F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63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М.: Недра. 1981. </w:t>
      </w:r>
      <w:proofErr w:type="spellStart"/>
      <w:r w:rsidRPr="007638FA">
        <w:rPr>
          <w:rFonts w:ascii="Times New Roman" w:eastAsia="Times New Roman" w:hAnsi="Times New Roman" w:cs="Times New Roman"/>
          <w:sz w:val="20"/>
          <w:szCs w:val="20"/>
          <w:lang w:eastAsia="ru-RU"/>
        </w:rPr>
        <w:t>Кныш</w:t>
      </w:r>
      <w:proofErr w:type="spellEnd"/>
      <w:r w:rsidRPr="00763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С.К. Минералы и их физические свойства: Методические указания к выполнению лабораторных работ. – Томск, Изд-во ТПУ, 2009.</w:t>
      </w:r>
    </w:p>
    <w:p w:rsidR="007638FA" w:rsidRPr="007638FA" w:rsidRDefault="007638FA" w:rsidP="007638F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638FA">
        <w:rPr>
          <w:rFonts w:ascii="Times New Roman" w:eastAsia="Times New Roman" w:hAnsi="Times New Roman" w:cs="Times New Roman"/>
          <w:sz w:val="20"/>
          <w:szCs w:val="20"/>
          <w:lang w:eastAsia="ru-RU"/>
        </w:rPr>
        <w:t>. Геологический словарь: в 3 т. Гл. ред. О.В. Петров. – СПб, ВСЕГЕИ, 2010.</w:t>
      </w:r>
    </w:p>
    <w:p w:rsidR="007638FA" w:rsidRPr="007638FA" w:rsidRDefault="007638FA" w:rsidP="007638F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63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Кондаков А.Н., </w:t>
      </w:r>
      <w:proofErr w:type="spellStart"/>
      <w:r w:rsidRPr="007638F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Возная</w:t>
      </w:r>
      <w:proofErr w:type="spellEnd"/>
      <w:r w:rsidRPr="00763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А.А Минеральные ресурсы недр Кемеровской области. Кемерово, 2016.</w:t>
      </w:r>
    </w:p>
    <w:p w:rsidR="007638FA" w:rsidRPr="007638FA" w:rsidRDefault="007638FA" w:rsidP="007638F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63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Васильева Н.Н. Минералогия и петрография. Учебно-методическое пособие. – Челябинск: Изд-во </w:t>
      </w:r>
      <w:proofErr w:type="spellStart"/>
      <w:r w:rsidRPr="007638FA">
        <w:rPr>
          <w:rFonts w:ascii="Times New Roman" w:eastAsia="Times New Roman" w:hAnsi="Times New Roman" w:cs="Times New Roman"/>
          <w:sz w:val="20"/>
          <w:szCs w:val="20"/>
          <w:lang w:eastAsia="ru-RU"/>
        </w:rPr>
        <w:t>ЮУрГГПУ</w:t>
      </w:r>
      <w:proofErr w:type="spellEnd"/>
      <w:r w:rsidRPr="007638FA">
        <w:rPr>
          <w:rFonts w:ascii="Times New Roman" w:eastAsia="Times New Roman" w:hAnsi="Times New Roman" w:cs="Times New Roman"/>
          <w:sz w:val="20"/>
          <w:szCs w:val="20"/>
          <w:lang w:eastAsia="ru-RU"/>
        </w:rPr>
        <w:t>, 2017.</w:t>
      </w:r>
    </w:p>
    <w:p w:rsidR="007638FA" w:rsidRPr="007638FA" w:rsidRDefault="007638FA" w:rsidP="007638F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7638FA">
        <w:rPr>
          <w:rFonts w:ascii="Times New Roman" w:eastAsia="Times New Roman" w:hAnsi="Times New Roman" w:cs="Times New Roman"/>
          <w:sz w:val="20"/>
          <w:szCs w:val="20"/>
          <w:lang w:eastAsia="ru-RU"/>
        </w:rPr>
        <w:t>. Информа</w:t>
      </w:r>
      <w:bookmarkStart w:id="0" w:name="_GoBack"/>
      <w:bookmarkEnd w:id="0"/>
      <w:r w:rsidRPr="007638FA">
        <w:rPr>
          <w:rFonts w:ascii="Times New Roman" w:eastAsia="Times New Roman" w:hAnsi="Times New Roman" w:cs="Times New Roman"/>
          <w:sz w:val="20"/>
          <w:szCs w:val="20"/>
          <w:lang w:eastAsia="ru-RU"/>
        </w:rPr>
        <w:t>ционные Интернет-ресурсы Геологического факультета МГУ http://geo.web.ru.</w:t>
      </w:r>
    </w:p>
    <w:sectPr w:rsidR="007638FA" w:rsidRPr="0076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2518"/>
    <w:multiLevelType w:val="hybridMultilevel"/>
    <w:tmpl w:val="59E082EA"/>
    <w:lvl w:ilvl="0" w:tplc="2E525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98"/>
    <w:rsid w:val="001C6EA0"/>
    <w:rsid w:val="002228C6"/>
    <w:rsid w:val="0034574B"/>
    <w:rsid w:val="0073494A"/>
    <w:rsid w:val="007638FA"/>
    <w:rsid w:val="00A443C7"/>
    <w:rsid w:val="00BD3981"/>
    <w:rsid w:val="00F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aud247</dc:creator>
  <cp:lastModifiedBy>aud247</cp:lastModifiedBy>
  <cp:revision>3</cp:revision>
  <dcterms:created xsi:type="dcterms:W3CDTF">2023-09-07T03:04:00Z</dcterms:created>
  <dcterms:modified xsi:type="dcterms:W3CDTF">2023-09-07T03:08:00Z</dcterms:modified>
</cp:coreProperties>
</file>